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6E6" w:rsidRPr="00840834" w:rsidRDefault="005946E6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Default="002F54C7">
      <w:pPr>
        <w:rPr>
          <w:rFonts w:asciiTheme="minorHAnsi" w:hAnsiTheme="minorHAnsi"/>
        </w:rPr>
      </w:pPr>
    </w:p>
    <w:p w:rsidR="002F54C7" w:rsidRPr="00840834" w:rsidRDefault="002F54C7" w:rsidP="002F54C7">
      <w:pPr>
        <w:rPr>
          <w:rFonts w:asciiTheme="minorHAnsi" w:hAnsiTheme="minorHAnsi"/>
        </w:rPr>
      </w:pPr>
    </w:p>
    <w:tbl>
      <w:tblPr>
        <w:tblW w:w="9356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45"/>
        <w:gridCol w:w="992"/>
        <w:gridCol w:w="1032"/>
        <w:gridCol w:w="2087"/>
      </w:tblGrid>
      <w:tr w:rsidR="00840834" w:rsidRPr="00840834" w:rsidTr="00840834">
        <w:trPr>
          <w:cantSplit/>
          <w:trHeight w:val="1091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0834" w:rsidRPr="00840834" w:rsidRDefault="00840834" w:rsidP="005946E6">
            <w:pPr>
              <w:rPr>
                <w:rFonts w:asciiTheme="minorHAnsi" w:hAnsiTheme="minorHAnsi" w:cs="Arial"/>
                <w:bCs/>
              </w:rPr>
            </w:pPr>
            <w:r w:rsidRPr="00840834">
              <w:rPr>
                <w:rFonts w:asciiTheme="minorHAnsi" w:hAnsiTheme="minorHAnsi" w:cs="Arial"/>
                <w:bCs/>
              </w:rPr>
              <w:t>Statutární město Brno</w:t>
            </w:r>
          </w:p>
          <w:p w:rsidR="00840834" w:rsidRPr="00840834" w:rsidRDefault="00840834" w:rsidP="005946E6">
            <w:pPr>
              <w:rPr>
                <w:rFonts w:asciiTheme="minorHAnsi" w:hAnsiTheme="minorHAnsi" w:cs="Arial"/>
                <w:bCs/>
              </w:rPr>
            </w:pPr>
            <w:r w:rsidRPr="00840834">
              <w:rPr>
                <w:rFonts w:asciiTheme="minorHAnsi" w:hAnsiTheme="minorHAnsi" w:cs="Arial"/>
                <w:bCs/>
              </w:rPr>
              <w:t>Městská část Brno - Střed</w:t>
            </w:r>
          </w:p>
          <w:p w:rsidR="00840834" w:rsidRPr="00840834" w:rsidRDefault="00840834" w:rsidP="002F54C7">
            <w:pPr>
              <w:rPr>
                <w:rFonts w:asciiTheme="minorHAnsi" w:hAnsiTheme="minorHAnsi"/>
                <w:sz w:val="16"/>
                <w:szCs w:val="16"/>
              </w:rPr>
            </w:pPr>
            <w:r w:rsidRPr="00840834">
              <w:rPr>
                <w:rFonts w:asciiTheme="minorHAnsi" w:hAnsiTheme="minorHAnsi" w:cs="Arial"/>
              </w:rPr>
              <w:t>Dominikánské náměstí 2, Brno, 601 69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40834" w:rsidRPr="00840834" w:rsidRDefault="00840834" w:rsidP="005946E6">
            <w:pPr>
              <w:rPr>
                <w:rFonts w:asciiTheme="minorHAnsi" w:hAnsiTheme="minorHAnsi" w:cs="Arial"/>
                <w:bCs/>
              </w:rPr>
            </w:pPr>
            <w:r w:rsidRPr="00840834">
              <w:rPr>
                <w:rFonts w:asciiTheme="minorHAnsi" w:hAnsiTheme="minorHAnsi" w:cs="Arial"/>
                <w:bCs/>
              </w:rPr>
              <w:drawing>
                <wp:inline distT="0" distB="0" distL="0" distR="0">
                  <wp:extent cx="2431415" cy="647700"/>
                  <wp:effectExtent l="19050" t="0" r="6985" b="0"/>
                  <wp:docPr id="5" name="Obrázek 4" descr="Viktorin-architecture-studio-LOGO-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iktorin-architecture-studio-LOGO-black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141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54C7" w:rsidRPr="00840834" w:rsidTr="002F54C7">
        <w:trPr>
          <w:cantSplit/>
          <w:trHeight w:val="1414"/>
        </w:trPr>
        <w:tc>
          <w:tcPr>
            <w:tcW w:w="6237" w:type="dxa"/>
            <w:gridSpan w:val="2"/>
            <w:tcBorders>
              <w:top w:val="single" w:sz="48" w:space="0" w:color="auto"/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2F54C7" w:rsidRPr="00840834" w:rsidRDefault="002F54C7" w:rsidP="005946E6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840834">
              <w:rPr>
                <w:rFonts w:asciiTheme="minorHAnsi" w:hAnsiTheme="minorHAnsi" w:cs="Arial"/>
                <w:sz w:val="16"/>
                <w:szCs w:val="16"/>
              </w:rPr>
              <w:t xml:space="preserve">Název akce:   </w:t>
            </w:r>
          </w:p>
          <w:p w:rsidR="00604546" w:rsidRDefault="002F54C7" w:rsidP="002F54C7">
            <w:pPr>
              <w:pStyle w:val="Zptenadresanaoblku"/>
              <w:ind w:left="72"/>
              <w:rPr>
                <w:rFonts w:asciiTheme="minorHAnsi" w:eastAsia="Calibri" w:hAnsiTheme="minorHAnsi"/>
                <w:sz w:val="32"/>
                <w:szCs w:val="32"/>
              </w:rPr>
            </w:pPr>
            <w:r w:rsidRPr="00840834">
              <w:rPr>
                <w:rFonts w:asciiTheme="minorHAnsi" w:hAnsiTheme="minorHAnsi" w:cs="Arial"/>
                <w:bCs/>
                <w:sz w:val="32"/>
                <w:szCs w:val="32"/>
              </w:rPr>
              <w:t xml:space="preserve">Oprava bytu </w:t>
            </w:r>
            <w:r w:rsidR="005F388C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>Vídeňská 11</w:t>
            </w:r>
            <w:r w:rsidRPr="00840834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 xml:space="preserve">, byt č. </w:t>
            </w:r>
            <w:r w:rsidR="005F388C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>1</w:t>
            </w:r>
            <w:r w:rsidRPr="00840834">
              <w:rPr>
                <w:rFonts w:asciiTheme="minorHAnsi" w:eastAsia="Calibri" w:hAnsiTheme="minorHAnsi"/>
                <w:sz w:val="32"/>
                <w:szCs w:val="32"/>
              </w:rPr>
              <w:t xml:space="preserve">, </w:t>
            </w:r>
          </w:p>
          <w:p w:rsidR="002F54C7" w:rsidRPr="00840834" w:rsidRDefault="002F54C7" w:rsidP="002F54C7">
            <w:pPr>
              <w:pStyle w:val="Zptenadresanaoblku"/>
              <w:ind w:left="72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840834">
              <w:rPr>
                <w:rFonts w:asciiTheme="minorHAnsi" w:eastAsia="Calibri" w:hAnsiTheme="minorHAnsi"/>
                <w:sz w:val="32"/>
                <w:szCs w:val="32"/>
              </w:rPr>
              <w:t>Brno Střed</w:t>
            </w:r>
          </w:p>
          <w:p w:rsidR="002F54C7" w:rsidRPr="00840834" w:rsidRDefault="002F54C7" w:rsidP="005946E6">
            <w:pPr>
              <w:pStyle w:val="Zptenadresanaoblku"/>
              <w:rPr>
                <w:rFonts w:asciiTheme="minorHAnsi" w:hAnsiTheme="minorHAnsi" w:cs="Arial"/>
                <w:highlight w:val="yellow"/>
              </w:rPr>
            </w:pPr>
          </w:p>
          <w:p w:rsidR="002F54C7" w:rsidRPr="00EB0752" w:rsidRDefault="002F54C7" w:rsidP="005F388C">
            <w:pPr>
              <w:rPr>
                <w:rFonts w:asciiTheme="minorHAnsi" w:hAnsiTheme="minorHAnsi" w:cs="Arial"/>
              </w:rPr>
            </w:pPr>
            <w:r w:rsidRPr="00840834">
              <w:rPr>
                <w:rFonts w:asciiTheme="minorHAnsi" w:hAnsiTheme="minorHAnsi" w:cs="Arial"/>
                <w:sz w:val="16"/>
                <w:szCs w:val="16"/>
              </w:rPr>
              <w:t>Místo stavby</w:t>
            </w:r>
            <w:r w:rsidRPr="00840834">
              <w:rPr>
                <w:rFonts w:asciiTheme="minorHAnsi" w:hAnsiTheme="minorHAnsi" w:cs="Arial"/>
              </w:rPr>
              <w:t xml:space="preserve">:   </w:t>
            </w:r>
            <w:r w:rsidR="005F388C">
              <w:rPr>
                <w:rFonts w:asciiTheme="minorHAnsi" w:hAnsiTheme="minorHAnsi" w:cs="Arial"/>
              </w:rPr>
              <w:t>Vídeňská 11</w:t>
            </w:r>
            <w:r w:rsidRPr="00840834">
              <w:rPr>
                <w:rFonts w:asciiTheme="minorHAnsi" w:hAnsiTheme="minorHAnsi" w:cs="Arial"/>
              </w:rPr>
              <w:t xml:space="preserve">, byt č. </w:t>
            </w:r>
            <w:r w:rsidR="005F388C">
              <w:rPr>
                <w:rFonts w:asciiTheme="minorHAnsi" w:hAnsiTheme="minorHAnsi" w:cs="Arial"/>
              </w:rPr>
              <w:t>1</w:t>
            </w:r>
            <w:r w:rsidRPr="00840834">
              <w:rPr>
                <w:rFonts w:asciiTheme="minorHAnsi" w:hAnsiTheme="minorHAnsi" w:cs="Arial"/>
              </w:rPr>
              <w:t>, Brno - Střed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54C7" w:rsidRPr="00840834" w:rsidRDefault="002F54C7" w:rsidP="005946E6">
            <w:pPr>
              <w:jc w:val="center"/>
              <w:rPr>
                <w:rFonts w:asciiTheme="minorHAnsi" w:hAnsiTheme="minorHAnsi" w:cs="Arial Black"/>
                <w:sz w:val="28"/>
                <w:szCs w:val="28"/>
              </w:rPr>
            </w:pPr>
          </w:p>
          <w:p w:rsidR="002F54C7" w:rsidRPr="00840834" w:rsidRDefault="002F54C7" w:rsidP="005946E6">
            <w:pPr>
              <w:jc w:val="center"/>
              <w:rPr>
                <w:rFonts w:asciiTheme="minorHAnsi" w:hAnsiTheme="minorHAnsi" w:cs="Arial Black"/>
                <w:bCs/>
                <w:sz w:val="96"/>
                <w:szCs w:val="96"/>
              </w:rPr>
            </w:pPr>
          </w:p>
        </w:tc>
      </w:tr>
      <w:tr w:rsidR="002F54C7" w:rsidRPr="00840834" w:rsidTr="002F54C7">
        <w:trPr>
          <w:cantSplit/>
          <w:trHeight w:val="510"/>
        </w:trPr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8" w:space="0" w:color="auto"/>
              <w:right w:val="single" w:sz="48" w:space="0" w:color="auto"/>
            </w:tcBorders>
          </w:tcPr>
          <w:p w:rsidR="002F54C7" w:rsidRPr="00840834" w:rsidRDefault="002F54C7" w:rsidP="005946E6">
            <w:pPr>
              <w:rPr>
                <w:rFonts w:asciiTheme="minorHAnsi" w:hAnsiTheme="minorHAnsi"/>
                <w:sz w:val="16"/>
                <w:szCs w:val="16"/>
              </w:rPr>
            </w:pPr>
            <w:r w:rsidRPr="00840834">
              <w:rPr>
                <w:rFonts w:asciiTheme="minorHAnsi" w:hAnsiTheme="minorHAnsi"/>
                <w:sz w:val="16"/>
                <w:szCs w:val="16"/>
              </w:rPr>
              <w:t>Část:</w:t>
            </w:r>
          </w:p>
          <w:p w:rsidR="002F54C7" w:rsidRPr="00840834" w:rsidRDefault="002F54C7" w:rsidP="005946E6">
            <w:pPr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2F54C7" w:rsidRPr="00840834" w:rsidRDefault="002F54C7" w:rsidP="005946E6">
            <w:pPr>
              <w:ind w:left="1631"/>
              <w:rPr>
                <w:rFonts w:asciiTheme="minorHAnsi" w:hAnsiTheme="minorHAnsi" w:cs="Arial"/>
                <w:sz w:val="36"/>
                <w:szCs w:val="36"/>
              </w:rPr>
            </w:pPr>
            <w:r w:rsidRPr="00840834">
              <w:rPr>
                <w:rFonts w:asciiTheme="minorHAnsi" w:hAnsiTheme="minorHAnsi" w:cs="Arial"/>
                <w:bCs/>
                <w:sz w:val="36"/>
                <w:szCs w:val="36"/>
              </w:rPr>
              <w:t>Popis stavebních prací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7" w:rsidRPr="00840834" w:rsidRDefault="002F54C7" w:rsidP="005946E6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40834">
              <w:rPr>
                <w:rFonts w:asciiTheme="minorHAnsi" w:hAnsiTheme="minorHAnsi" w:cs="Arial"/>
                <w:sz w:val="20"/>
                <w:szCs w:val="20"/>
              </w:rPr>
              <w:t>Stupeň: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54C7" w:rsidRPr="00840834" w:rsidRDefault="002F54C7" w:rsidP="002F54C7">
            <w:pPr>
              <w:jc w:val="right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40834">
              <w:rPr>
                <w:rFonts w:asciiTheme="minorHAnsi" w:hAnsiTheme="minorHAnsi" w:cs="Arial"/>
                <w:bCs/>
                <w:sz w:val="20"/>
                <w:szCs w:val="20"/>
              </w:rPr>
              <w:t xml:space="preserve"> PASPORT</w:t>
            </w:r>
          </w:p>
        </w:tc>
      </w:tr>
      <w:tr w:rsidR="002F54C7" w:rsidRPr="00840834" w:rsidTr="002F54C7">
        <w:trPr>
          <w:cantSplit/>
          <w:trHeight w:val="510"/>
        </w:trPr>
        <w:tc>
          <w:tcPr>
            <w:tcW w:w="6237" w:type="dxa"/>
            <w:gridSpan w:val="2"/>
            <w:vMerge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F54C7" w:rsidRPr="00840834" w:rsidRDefault="002F54C7" w:rsidP="005946E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F54C7" w:rsidRPr="00840834" w:rsidRDefault="002F54C7" w:rsidP="005946E6">
            <w:pPr>
              <w:pStyle w:val="Zptenadresanaoblku"/>
              <w:rPr>
                <w:rFonts w:asciiTheme="minorHAnsi" w:hAnsiTheme="minorHAnsi" w:cs="Arial"/>
              </w:rPr>
            </w:pPr>
            <w:r w:rsidRPr="00840834">
              <w:rPr>
                <w:rFonts w:asciiTheme="minorHAnsi" w:hAnsiTheme="minorHAnsi" w:cs="Arial"/>
              </w:rPr>
              <w:t>Datum: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54C7" w:rsidRPr="00840834" w:rsidRDefault="002F54C7" w:rsidP="005F388C">
            <w:pPr>
              <w:pStyle w:val="Zptenadresanaoblku"/>
              <w:jc w:val="right"/>
              <w:rPr>
                <w:rFonts w:asciiTheme="minorHAnsi" w:hAnsiTheme="minorHAnsi" w:cs="Arial"/>
              </w:rPr>
            </w:pPr>
            <w:r w:rsidRPr="00840834">
              <w:rPr>
                <w:rFonts w:asciiTheme="minorHAnsi" w:hAnsiTheme="minorHAnsi" w:cs="Arial"/>
              </w:rPr>
              <w:t xml:space="preserve"> </w:t>
            </w:r>
            <w:r w:rsidR="005F388C">
              <w:rPr>
                <w:rFonts w:asciiTheme="minorHAnsi" w:hAnsiTheme="minorHAnsi" w:cs="Arial"/>
              </w:rPr>
              <w:t>prosinec</w:t>
            </w:r>
            <w:r w:rsidRPr="00840834">
              <w:rPr>
                <w:rFonts w:asciiTheme="minorHAnsi" w:hAnsiTheme="minorHAnsi" w:cs="Arial"/>
              </w:rPr>
              <w:t xml:space="preserve"> 2015</w:t>
            </w:r>
          </w:p>
        </w:tc>
      </w:tr>
    </w:tbl>
    <w:p w:rsidR="002F54C7" w:rsidRPr="00840834" w:rsidRDefault="002F54C7" w:rsidP="002F54C7">
      <w:pPr>
        <w:ind w:firstLine="284"/>
        <w:rPr>
          <w:rFonts w:asciiTheme="minorHAnsi" w:hAnsiTheme="minorHAnsi"/>
        </w:rPr>
      </w:pPr>
    </w:p>
    <w:p w:rsidR="002F54C7" w:rsidRPr="005212AC" w:rsidRDefault="002F54C7" w:rsidP="002F54C7">
      <w:pPr>
        <w:ind w:firstLine="284"/>
        <w:rPr>
          <w:rFonts w:asciiTheme="minorHAnsi" w:hAnsiTheme="minorHAnsi"/>
          <w:sz w:val="20"/>
          <w:szCs w:val="20"/>
        </w:rPr>
      </w:pPr>
    </w:p>
    <w:p w:rsidR="002F54C7" w:rsidRPr="005212AC" w:rsidRDefault="002F54C7">
      <w:pPr>
        <w:rPr>
          <w:rFonts w:asciiTheme="minorHAnsi" w:hAnsiTheme="minorHAnsi"/>
          <w:sz w:val="20"/>
          <w:szCs w:val="20"/>
        </w:rPr>
      </w:pPr>
    </w:p>
    <w:p w:rsidR="00623650" w:rsidRPr="00223347" w:rsidRDefault="00623650" w:rsidP="00623650">
      <w:pPr>
        <w:rPr>
          <w:rFonts w:asciiTheme="minorHAnsi" w:hAnsiTheme="minorHAnsi"/>
          <w:b/>
          <w:sz w:val="20"/>
          <w:szCs w:val="20"/>
        </w:rPr>
      </w:pPr>
      <w:r w:rsidRPr="00223347">
        <w:rPr>
          <w:rFonts w:asciiTheme="minorHAnsi" w:hAnsiTheme="minorHAnsi"/>
          <w:b/>
          <w:sz w:val="20"/>
          <w:szCs w:val="20"/>
        </w:rPr>
        <w:lastRenderedPageBreak/>
        <w:t>A Průvodní zpráva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A.1 Identifikační údaje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A.1.1 Údaje o stavbě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a) název stavby,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Rekonstrukce bytu </w:t>
      </w:r>
      <w:r w:rsidR="005F388C">
        <w:rPr>
          <w:rFonts w:asciiTheme="minorHAnsi" w:hAnsiTheme="minorHAnsi" w:cs="Arial"/>
          <w:sz w:val="20"/>
          <w:szCs w:val="20"/>
        </w:rPr>
        <w:t>Vídeňská 11</w:t>
      </w:r>
      <w:r w:rsidRPr="005212AC">
        <w:rPr>
          <w:rFonts w:asciiTheme="minorHAnsi" w:hAnsiTheme="minorHAnsi" w:cs="Arial"/>
          <w:sz w:val="20"/>
          <w:szCs w:val="20"/>
        </w:rPr>
        <w:t>, byt č.</w:t>
      </w:r>
      <w:r w:rsidR="005F388C">
        <w:rPr>
          <w:rFonts w:asciiTheme="minorHAnsi" w:hAnsiTheme="minorHAnsi" w:cs="Arial"/>
          <w:sz w:val="20"/>
          <w:szCs w:val="20"/>
        </w:rPr>
        <w:t>1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b) místo stavby (adresa, čísla popisná, katastrální území, parcelní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čísla pozemků).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</w:p>
    <w:p w:rsidR="005F388C" w:rsidRPr="005F388C" w:rsidRDefault="005F388C" w:rsidP="005F388C">
      <w:pPr>
        <w:rPr>
          <w:rFonts w:asciiTheme="minorHAnsi" w:hAnsiTheme="minorHAnsi"/>
          <w:sz w:val="20"/>
          <w:szCs w:val="20"/>
        </w:rPr>
      </w:pPr>
      <w:r w:rsidRPr="005F388C">
        <w:rPr>
          <w:rFonts w:asciiTheme="minorHAnsi" w:hAnsiTheme="minorHAnsi"/>
          <w:sz w:val="20"/>
          <w:szCs w:val="20"/>
        </w:rPr>
        <w:t>Parcelní číslo:</w:t>
      </w:r>
      <w:r w:rsidRPr="005F388C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5F388C">
        <w:rPr>
          <w:rFonts w:asciiTheme="minorHAnsi" w:hAnsiTheme="minorHAnsi"/>
          <w:sz w:val="20"/>
          <w:szCs w:val="20"/>
        </w:rPr>
        <w:t>434</w:t>
      </w:r>
    </w:p>
    <w:p w:rsidR="005F388C" w:rsidRPr="005F388C" w:rsidRDefault="005F388C" w:rsidP="005F388C">
      <w:pPr>
        <w:rPr>
          <w:rFonts w:asciiTheme="minorHAnsi" w:hAnsiTheme="minorHAnsi"/>
          <w:sz w:val="20"/>
          <w:szCs w:val="20"/>
        </w:rPr>
      </w:pPr>
      <w:r w:rsidRPr="005F388C">
        <w:rPr>
          <w:rFonts w:asciiTheme="minorHAnsi" w:hAnsiTheme="minorHAnsi"/>
          <w:sz w:val="20"/>
          <w:szCs w:val="20"/>
        </w:rPr>
        <w:t>Obec:</w:t>
      </w:r>
      <w:r w:rsidRPr="005F388C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5F388C">
        <w:rPr>
          <w:rFonts w:asciiTheme="minorHAnsi" w:hAnsiTheme="minorHAnsi"/>
          <w:sz w:val="20"/>
          <w:szCs w:val="20"/>
        </w:rPr>
        <w:t>Brno [582786]</w:t>
      </w:r>
    </w:p>
    <w:p w:rsidR="005F388C" w:rsidRPr="005F388C" w:rsidRDefault="005F388C" w:rsidP="005F388C">
      <w:pPr>
        <w:rPr>
          <w:rFonts w:asciiTheme="minorHAnsi" w:hAnsiTheme="minorHAnsi"/>
          <w:sz w:val="20"/>
          <w:szCs w:val="20"/>
        </w:rPr>
      </w:pPr>
      <w:r w:rsidRPr="005F388C">
        <w:rPr>
          <w:rFonts w:asciiTheme="minorHAnsi" w:hAnsiTheme="minorHAnsi"/>
          <w:sz w:val="20"/>
          <w:szCs w:val="20"/>
        </w:rPr>
        <w:t>Katastrální území:</w:t>
      </w:r>
      <w:r w:rsidRPr="005F388C">
        <w:rPr>
          <w:rFonts w:asciiTheme="minorHAnsi" w:hAnsiTheme="minorHAnsi"/>
          <w:sz w:val="20"/>
          <w:szCs w:val="20"/>
        </w:rPr>
        <w:tab/>
        <w:t>Štýřice [610186]</w:t>
      </w:r>
    </w:p>
    <w:p w:rsidR="005F388C" w:rsidRPr="005F388C" w:rsidRDefault="005F388C" w:rsidP="005F388C">
      <w:pPr>
        <w:rPr>
          <w:rFonts w:asciiTheme="minorHAnsi" w:hAnsiTheme="minorHAnsi"/>
          <w:sz w:val="20"/>
          <w:szCs w:val="20"/>
        </w:rPr>
      </w:pPr>
      <w:r w:rsidRPr="005F388C">
        <w:rPr>
          <w:rFonts w:asciiTheme="minorHAnsi" w:hAnsiTheme="minorHAnsi"/>
          <w:sz w:val="20"/>
          <w:szCs w:val="20"/>
        </w:rPr>
        <w:t>Číslo LV:</w:t>
      </w:r>
      <w:r w:rsidRPr="005F388C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5F388C">
        <w:rPr>
          <w:rFonts w:asciiTheme="minorHAnsi" w:hAnsiTheme="minorHAnsi"/>
          <w:sz w:val="20"/>
          <w:szCs w:val="20"/>
        </w:rPr>
        <w:t>10001</w:t>
      </w:r>
    </w:p>
    <w:p w:rsidR="005F388C" w:rsidRPr="005F388C" w:rsidRDefault="005F388C" w:rsidP="005F388C">
      <w:pPr>
        <w:rPr>
          <w:rFonts w:asciiTheme="minorHAnsi" w:hAnsiTheme="minorHAnsi"/>
          <w:sz w:val="20"/>
          <w:szCs w:val="20"/>
        </w:rPr>
      </w:pPr>
      <w:r w:rsidRPr="005F388C">
        <w:rPr>
          <w:rFonts w:asciiTheme="minorHAnsi" w:hAnsiTheme="minorHAnsi"/>
          <w:sz w:val="20"/>
          <w:szCs w:val="20"/>
        </w:rPr>
        <w:t>Výměra [m2]:</w:t>
      </w:r>
      <w:r w:rsidRPr="005F388C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5F388C">
        <w:rPr>
          <w:rFonts w:asciiTheme="minorHAnsi" w:hAnsiTheme="minorHAnsi"/>
          <w:sz w:val="20"/>
          <w:szCs w:val="20"/>
        </w:rPr>
        <w:t>522</w:t>
      </w:r>
    </w:p>
    <w:p w:rsidR="005F388C" w:rsidRPr="005F388C" w:rsidRDefault="005F388C" w:rsidP="005F388C">
      <w:pPr>
        <w:rPr>
          <w:rFonts w:asciiTheme="minorHAnsi" w:hAnsiTheme="minorHAnsi"/>
          <w:sz w:val="20"/>
          <w:szCs w:val="20"/>
        </w:rPr>
      </w:pPr>
      <w:r w:rsidRPr="005F388C">
        <w:rPr>
          <w:rFonts w:asciiTheme="minorHAnsi" w:hAnsiTheme="minorHAnsi"/>
          <w:sz w:val="20"/>
          <w:szCs w:val="20"/>
        </w:rPr>
        <w:t>Typ parcely:</w:t>
      </w:r>
      <w:r w:rsidRPr="005F388C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5F388C">
        <w:rPr>
          <w:rFonts w:asciiTheme="minorHAnsi" w:hAnsiTheme="minorHAnsi"/>
          <w:sz w:val="20"/>
          <w:szCs w:val="20"/>
        </w:rPr>
        <w:t>Parcela katastru nemovitostí</w:t>
      </w:r>
    </w:p>
    <w:p w:rsidR="005F388C" w:rsidRPr="005F388C" w:rsidRDefault="005F388C" w:rsidP="005F388C">
      <w:pPr>
        <w:rPr>
          <w:rFonts w:asciiTheme="minorHAnsi" w:hAnsiTheme="minorHAnsi"/>
          <w:sz w:val="20"/>
          <w:szCs w:val="20"/>
        </w:rPr>
      </w:pPr>
      <w:r w:rsidRPr="005F388C">
        <w:rPr>
          <w:rFonts w:asciiTheme="minorHAnsi" w:hAnsiTheme="minorHAnsi"/>
          <w:sz w:val="20"/>
          <w:szCs w:val="20"/>
        </w:rPr>
        <w:t>Mapový list:</w:t>
      </w:r>
      <w:r w:rsidRPr="005F388C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5F388C">
        <w:rPr>
          <w:rFonts w:asciiTheme="minorHAnsi" w:hAnsiTheme="minorHAnsi"/>
          <w:sz w:val="20"/>
          <w:szCs w:val="20"/>
        </w:rPr>
        <w:t>DKM</w:t>
      </w:r>
    </w:p>
    <w:p w:rsidR="005F388C" w:rsidRPr="005F388C" w:rsidRDefault="005F388C" w:rsidP="005F388C">
      <w:pPr>
        <w:rPr>
          <w:rFonts w:asciiTheme="minorHAnsi" w:hAnsiTheme="minorHAnsi"/>
          <w:sz w:val="20"/>
          <w:szCs w:val="20"/>
        </w:rPr>
      </w:pPr>
      <w:r w:rsidRPr="005F388C">
        <w:rPr>
          <w:rFonts w:asciiTheme="minorHAnsi" w:hAnsiTheme="minorHAnsi"/>
          <w:sz w:val="20"/>
          <w:szCs w:val="20"/>
        </w:rPr>
        <w:t>Určení výměry:</w:t>
      </w:r>
      <w:r w:rsidRPr="005F388C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5F388C">
        <w:rPr>
          <w:rFonts w:asciiTheme="minorHAnsi" w:hAnsiTheme="minorHAnsi"/>
          <w:sz w:val="20"/>
          <w:szCs w:val="20"/>
        </w:rPr>
        <w:t>Graficky nebo v digitalizované mapě</w:t>
      </w:r>
    </w:p>
    <w:p w:rsidR="005F388C" w:rsidRPr="005F388C" w:rsidRDefault="005F388C" w:rsidP="005F388C">
      <w:pPr>
        <w:rPr>
          <w:rFonts w:asciiTheme="minorHAnsi" w:hAnsiTheme="minorHAnsi"/>
          <w:sz w:val="20"/>
          <w:szCs w:val="20"/>
        </w:rPr>
      </w:pPr>
      <w:r w:rsidRPr="005F388C">
        <w:rPr>
          <w:rFonts w:asciiTheme="minorHAnsi" w:hAnsiTheme="minorHAnsi"/>
          <w:sz w:val="20"/>
          <w:szCs w:val="20"/>
        </w:rPr>
        <w:t>Druh pozemku:</w:t>
      </w:r>
      <w:r w:rsidRPr="005F388C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5F388C">
        <w:rPr>
          <w:rFonts w:asciiTheme="minorHAnsi" w:hAnsiTheme="minorHAnsi"/>
          <w:sz w:val="20"/>
          <w:szCs w:val="20"/>
        </w:rPr>
        <w:t>zastavěná plocha a nádvoří</w:t>
      </w:r>
    </w:p>
    <w:p w:rsidR="005F388C" w:rsidRPr="005F388C" w:rsidRDefault="005F388C" w:rsidP="005F388C">
      <w:pPr>
        <w:rPr>
          <w:rFonts w:asciiTheme="minorHAnsi" w:hAnsiTheme="minorHAnsi"/>
          <w:sz w:val="20"/>
          <w:szCs w:val="20"/>
        </w:rPr>
      </w:pPr>
      <w:r w:rsidRPr="005F388C">
        <w:rPr>
          <w:rFonts w:asciiTheme="minorHAnsi" w:hAnsiTheme="minorHAnsi"/>
          <w:sz w:val="20"/>
          <w:szCs w:val="20"/>
        </w:rPr>
        <w:t>Součástí je stavba</w:t>
      </w:r>
    </w:p>
    <w:p w:rsidR="005F388C" w:rsidRPr="005F388C" w:rsidRDefault="005F388C" w:rsidP="005F388C">
      <w:pPr>
        <w:rPr>
          <w:rFonts w:asciiTheme="minorHAnsi" w:hAnsiTheme="minorHAnsi"/>
          <w:sz w:val="20"/>
          <w:szCs w:val="20"/>
        </w:rPr>
      </w:pPr>
      <w:r w:rsidRPr="005F388C">
        <w:rPr>
          <w:rFonts w:asciiTheme="minorHAnsi" w:hAnsiTheme="minorHAnsi"/>
          <w:sz w:val="20"/>
          <w:szCs w:val="20"/>
        </w:rPr>
        <w:t>Budova s číslem popisným:</w:t>
      </w:r>
      <w:r w:rsidRPr="005F388C">
        <w:rPr>
          <w:rFonts w:asciiTheme="minorHAnsi" w:hAnsiTheme="minorHAnsi"/>
          <w:sz w:val="20"/>
          <w:szCs w:val="20"/>
        </w:rPr>
        <w:tab/>
        <w:t>Štýřice [411604]; č. p. 229; objekt k bydlení</w:t>
      </w:r>
    </w:p>
    <w:p w:rsidR="005F388C" w:rsidRPr="005F388C" w:rsidRDefault="005F388C" w:rsidP="005F388C">
      <w:pPr>
        <w:rPr>
          <w:rFonts w:asciiTheme="minorHAnsi" w:hAnsiTheme="minorHAnsi"/>
          <w:sz w:val="20"/>
          <w:szCs w:val="20"/>
        </w:rPr>
      </w:pPr>
      <w:r w:rsidRPr="005F388C">
        <w:rPr>
          <w:rFonts w:asciiTheme="minorHAnsi" w:hAnsiTheme="minorHAnsi"/>
          <w:sz w:val="20"/>
          <w:szCs w:val="20"/>
        </w:rPr>
        <w:t>Stavba stojí na pozemku:</w:t>
      </w:r>
      <w:r w:rsidRPr="005F388C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5F388C">
        <w:rPr>
          <w:rFonts w:asciiTheme="minorHAnsi" w:hAnsiTheme="minorHAnsi"/>
          <w:sz w:val="20"/>
          <w:szCs w:val="20"/>
        </w:rPr>
        <w:t>p. č. 434</w:t>
      </w:r>
    </w:p>
    <w:p w:rsidR="005F388C" w:rsidRPr="005F388C" w:rsidRDefault="005F388C" w:rsidP="005F388C">
      <w:pPr>
        <w:rPr>
          <w:rFonts w:asciiTheme="minorHAnsi" w:hAnsiTheme="minorHAnsi"/>
          <w:sz w:val="20"/>
          <w:szCs w:val="20"/>
        </w:rPr>
      </w:pPr>
      <w:r w:rsidRPr="005F388C">
        <w:rPr>
          <w:rFonts w:asciiTheme="minorHAnsi" w:hAnsiTheme="minorHAnsi"/>
          <w:sz w:val="20"/>
          <w:szCs w:val="20"/>
        </w:rPr>
        <w:t>Stavební objekt:</w:t>
      </w:r>
      <w:r w:rsidRPr="005F388C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5F388C">
        <w:rPr>
          <w:rFonts w:asciiTheme="minorHAnsi" w:hAnsiTheme="minorHAnsi"/>
          <w:sz w:val="20"/>
          <w:szCs w:val="20"/>
        </w:rPr>
        <w:t>č. p. 229</w:t>
      </w:r>
    </w:p>
    <w:p w:rsidR="005F388C" w:rsidRPr="005F388C" w:rsidRDefault="005F388C" w:rsidP="005F388C">
      <w:pPr>
        <w:rPr>
          <w:rFonts w:asciiTheme="minorHAnsi" w:hAnsiTheme="minorHAnsi"/>
          <w:sz w:val="20"/>
          <w:szCs w:val="20"/>
        </w:rPr>
      </w:pPr>
      <w:r w:rsidRPr="005F388C">
        <w:rPr>
          <w:rFonts w:asciiTheme="minorHAnsi" w:hAnsiTheme="minorHAnsi"/>
          <w:sz w:val="20"/>
          <w:szCs w:val="20"/>
        </w:rPr>
        <w:t>Ulice:</w:t>
      </w:r>
      <w:r w:rsidRPr="005F388C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5F388C">
        <w:rPr>
          <w:rFonts w:asciiTheme="minorHAnsi" w:hAnsiTheme="minorHAnsi"/>
          <w:sz w:val="20"/>
          <w:szCs w:val="20"/>
        </w:rPr>
        <w:t>Vídeňská</w:t>
      </w:r>
    </w:p>
    <w:p w:rsidR="00623650" w:rsidRDefault="005F388C" w:rsidP="005F388C">
      <w:pPr>
        <w:rPr>
          <w:rFonts w:asciiTheme="minorHAnsi" w:hAnsiTheme="minorHAnsi"/>
          <w:sz w:val="20"/>
          <w:szCs w:val="20"/>
        </w:rPr>
      </w:pPr>
      <w:r w:rsidRPr="005F388C">
        <w:rPr>
          <w:rFonts w:asciiTheme="minorHAnsi" w:hAnsiTheme="minorHAnsi"/>
          <w:sz w:val="20"/>
          <w:szCs w:val="20"/>
        </w:rPr>
        <w:t>Adresní místa:</w:t>
      </w:r>
      <w:r w:rsidRPr="005F388C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5F388C">
        <w:rPr>
          <w:rFonts w:asciiTheme="minorHAnsi" w:hAnsiTheme="minorHAnsi"/>
          <w:sz w:val="20"/>
          <w:szCs w:val="20"/>
        </w:rPr>
        <w:t>Vídeňská 229/11</w:t>
      </w:r>
    </w:p>
    <w:p w:rsidR="005F388C" w:rsidRPr="004A05C7" w:rsidRDefault="005F388C" w:rsidP="005F388C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A.1.2 Údaje o vlastníkovi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Vlastnické právo: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4A05C7">
        <w:rPr>
          <w:rFonts w:asciiTheme="minorHAnsi" w:hAnsiTheme="minorHAnsi"/>
          <w:sz w:val="20"/>
          <w:szCs w:val="20"/>
        </w:rPr>
        <w:t xml:space="preserve">Statutární město Brno, Dominikánské náměstí 196/1, Brno-město, 60200 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A.1.3 Údaje o zpracovateli dokumentace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VIKTORIN architecture studio, </w:t>
      </w:r>
      <w:r w:rsidRPr="004A05C7">
        <w:rPr>
          <w:rFonts w:asciiTheme="minorHAnsi" w:hAnsiTheme="minorHAnsi"/>
          <w:sz w:val="20"/>
          <w:szCs w:val="20"/>
        </w:rPr>
        <w:t>VeVelkém.cz s.r.o. IČ:28357647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Palackého třída 77, 61200 Brno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Ing. arch. Jan Viktorin</w:t>
      </w:r>
      <w:r>
        <w:rPr>
          <w:rFonts w:asciiTheme="minorHAnsi" w:hAnsiTheme="minorHAnsi"/>
          <w:sz w:val="20"/>
          <w:szCs w:val="20"/>
        </w:rPr>
        <w:t>,</w:t>
      </w:r>
      <w:r w:rsidRPr="004A05C7">
        <w:rPr>
          <w:rFonts w:asciiTheme="minorHAnsi" w:hAnsiTheme="minorHAnsi"/>
          <w:sz w:val="20"/>
          <w:szCs w:val="20"/>
        </w:rPr>
        <w:t xml:space="preserve"> tel: 724 032 386</w:t>
      </w:r>
    </w:p>
    <w:p w:rsidR="00623650" w:rsidRDefault="000A2AC8" w:rsidP="00623650">
      <w:pPr>
        <w:rPr>
          <w:rFonts w:asciiTheme="minorHAnsi" w:hAnsiTheme="minorHAnsi"/>
          <w:sz w:val="20"/>
          <w:szCs w:val="20"/>
        </w:rPr>
      </w:pPr>
      <w:hyperlink r:id="rId8" w:history="1">
        <w:r w:rsidR="00623650" w:rsidRPr="007C7ECB">
          <w:rPr>
            <w:rStyle w:val="Hypertextovodkaz"/>
            <w:rFonts w:asciiTheme="minorHAnsi" w:hAnsiTheme="minorHAnsi"/>
            <w:sz w:val="20"/>
            <w:szCs w:val="20"/>
          </w:rPr>
          <w:t>info@janviktorin.cz</w:t>
        </w:r>
      </w:hyperlink>
      <w:r w:rsidR="00623650">
        <w:rPr>
          <w:rFonts w:asciiTheme="minorHAnsi" w:hAnsiTheme="minorHAnsi"/>
          <w:sz w:val="20"/>
          <w:szCs w:val="20"/>
        </w:rPr>
        <w:t xml:space="preserve">, </w:t>
      </w:r>
      <w:r w:rsidR="00623650" w:rsidRPr="004A05C7">
        <w:rPr>
          <w:rFonts w:asciiTheme="minorHAnsi" w:hAnsiTheme="minorHAnsi"/>
          <w:sz w:val="20"/>
          <w:szCs w:val="20"/>
        </w:rPr>
        <w:t>www.janviktorin.cz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A.2 Seznam vstupních podkladů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a) základní informace o všech rozhodnutích nebo opatřeních</w:t>
      </w:r>
      <w:r>
        <w:rPr>
          <w:rFonts w:asciiTheme="minorHAnsi" w:hAnsiTheme="minorHAnsi"/>
          <w:sz w:val="20"/>
          <w:szCs w:val="20"/>
        </w:rPr>
        <w:t xml:space="preserve"> </w:t>
      </w:r>
      <w:r w:rsidRPr="004A05C7">
        <w:rPr>
          <w:rFonts w:asciiTheme="minorHAnsi" w:hAnsiTheme="minorHAnsi"/>
          <w:sz w:val="20"/>
          <w:szCs w:val="20"/>
        </w:rPr>
        <w:t>souvisejících se stavbou (označení stavebního úřadu / jméno</w:t>
      </w:r>
      <w:r>
        <w:rPr>
          <w:rFonts w:asciiTheme="minorHAnsi" w:hAnsiTheme="minorHAnsi"/>
          <w:sz w:val="20"/>
          <w:szCs w:val="20"/>
        </w:rPr>
        <w:t xml:space="preserve"> </w:t>
      </w:r>
      <w:r w:rsidRPr="004A05C7">
        <w:rPr>
          <w:rFonts w:asciiTheme="minorHAnsi" w:hAnsiTheme="minorHAnsi"/>
          <w:sz w:val="20"/>
          <w:szCs w:val="20"/>
        </w:rPr>
        <w:t>autorizovaného inspektora, datum vyhotovení a číslo jednací rozhodnutí</w:t>
      </w:r>
      <w:r>
        <w:rPr>
          <w:rFonts w:asciiTheme="minorHAnsi" w:hAnsiTheme="minorHAnsi"/>
          <w:sz w:val="20"/>
          <w:szCs w:val="20"/>
        </w:rPr>
        <w:t xml:space="preserve"> </w:t>
      </w:r>
      <w:r w:rsidRPr="004A05C7">
        <w:rPr>
          <w:rFonts w:asciiTheme="minorHAnsi" w:hAnsiTheme="minorHAnsi"/>
          <w:sz w:val="20"/>
          <w:szCs w:val="20"/>
        </w:rPr>
        <w:t>nebo opatření), pokud se tyto doklady nedochovaly, uvést pravděpodobný</w:t>
      </w:r>
      <w:r>
        <w:rPr>
          <w:rFonts w:asciiTheme="minorHAnsi" w:hAnsiTheme="minorHAnsi"/>
          <w:sz w:val="20"/>
          <w:szCs w:val="20"/>
        </w:rPr>
        <w:t xml:space="preserve"> </w:t>
      </w:r>
      <w:r w:rsidRPr="004A05C7">
        <w:rPr>
          <w:rFonts w:asciiTheme="minorHAnsi" w:hAnsiTheme="minorHAnsi"/>
          <w:sz w:val="20"/>
          <w:szCs w:val="20"/>
        </w:rPr>
        <w:t>rok dokončení stavby,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Pravděpodobný rok dokončení stavby 19</w:t>
      </w:r>
      <w:r w:rsidR="005F388C">
        <w:rPr>
          <w:rFonts w:asciiTheme="minorHAnsi" w:hAnsiTheme="minorHAnsi"/>
          <w:sz w:val="20"/>
          <w:szCs w:val="20"/>
        </w:rPr>
        <w:t>0</w:t>
      </w:r>
      <w:r>
        <w:rPr>
          <w:rFonts w:asciiTheme="minorHAnsi" w:hAnsiTheme="minorHAnsi"/>
          <w:sz w:val="20"/>
          <w:szCs w:val="20"/>
        </w:rPr>
        <w:t>5.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b) základní informace o dokumentaci, projektové dokumentaci nebo jiné</w:t>
      </w:r>
      <w:r>
        <w:rPr>
          <w:rFonts w:asciiTheme="minorHAnsi" w:hAnsiTheme="minorHAnsi"/>
          <w:sz w:val="20"/>
          <w:szCs w:val="20"/>
        </w:rPr>
        <w:t xml:space="preserve"> </w:t>
      </w:r>
      <w:r w:rsidRPr="004A05C7">
        <w:rPr>
          <w:rFonts w:asciiTheme="minorHAnsi" w:hAnsiTheme="minorHAnsi"/>
          <w:sz w:val="20"/>
          <w:szCs w:val="20"/>
        </w:rPr>
        <w:t>technické dokumentaci (identifikace, datum vydání, identifikační údaje</w:t>
      </w:r>
      <w:r>
        <w:rPr>
          <w:rFonts w:asciiTheme="minorHAnsi" w:hAnsiTheme="minorHAnsi"/>
          <w:sz w:val="20"/>
          <w:szCs w:val="20"/>
        </w:rPr>
        <w:t xml:space="preserve"> </w:t>
      </w:r>
      <w:r w:rsidRPr="004A05C7">
        <w:rPr>
          <w:rFonts w:asciiTheme="minorHAnsi" w:hAnsiTheme="minorHAnsi"/>
          <w:sz w:val="20"/>
          <w:szCs w:val="20"/>
        </w:rPr>
        <w:t>o zhotoviteli dokumentace), pokud se dochovala,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Nedochovala se.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lastRenderedPageBreak/>
        <w:t>c) další podklady.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Zaměření bytu.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A.3 Údaje o území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Údaje o ochraně území podle jiných právních předpisů (památková</w:t>
      </w:r>
      <w:r>
        <w:rPr>
          <w:rFonts w:asciiTheme="minorHAnsi" w:hAnsiTheme="minorHAnsi"/>
          <w:sz w:val="20"/>
          <w:szCs w:val="20"/>
        </w:rPr>
        <w:t xml:space="preserve"> </w:t>
      </w:r>
      <w:r w:rsidRPr="004A05C7">
        <w:rPr>
          <w:rFonts w:asciiTheme="minorHAnsi" w:hAnsiTheme="minorHAnsi"/>
          <w:sz w:val="20"/>
          <w:szCs w:val="20"/>
        </w:rPr>
        <w:t>rezervace, památková zóna, zvláště chráněné území, záplavové území</w:t>
      </w:r>
      <w:r>
        <w:rPr>
          <w:rFonts w:asciiTheme="minorHAnsi" w:hAnsiTheme="minorHAnsi"/>
          <w:sz w:val="20"/>
          <w:szCs w:val="20"/>
        </w:rPr>
        <w:t xml:space="preserve"> </w:t>
      </w:r>
      <w:r w:rsidRPr="004A05C7">
        <w:rPr>
          <w:rFonts w:asciiTheme="minorHAnsi" w:hAnsiTheme="minorHAnsi"/>
          <w:sz w:val="20"/>
          <w:szCs w:val="20"/>
        </w:rPr>
        <w:t>apod.).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Ochranné pásmo MPR Brno.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A.4 Údaje o stavbě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a) účel užívání stavby,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Stavba je užívána jako byt.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b) trvalá nebo dočasná stavba,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Jedná se o stavbu trvalou.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c) údaje o ochraně stavby podle jiných právních předpisů^1) (kulturní</w:t>
      </w:r>
      <w:r>
        <w:rPr>
          <w:rFonts w:asciiTheme="minorHAnsi" w:hAnsiTheme="minorHAnsi"/>
          <w:sz w:val="20"/>
          <w:szCs w:val="20"/>
        </w:rPr>
        <w:t xml:space="preserve"> </w:t>
      </w:r>
      <w:r w:rsidRPr="004A05C7">
        <w:rPr>
          <w:rFonts w:asciiTheme="minorHAnsi" w:hAnsiTheme="minorHAnsi"/>
          <w:sz w:val="20"/>
          <w:szCs w:val="20"/>
        </w:rPr>
        <w:t>památka apod.),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d) kapacity stavby (zastavěná plocha, obestavěný prostor, užitná</w:t>
      </w:r>
      <w:r>
        <w:rPr>
          <w:rFonts w:asciiTheme="minorHAnsi" w:hAnsiTheme="minorHAnsi"/>
          <w:sz w:val="20"/>
          <w:szCs w:val="20"/>
        </w:rPr>
        <w:t xml:space="preserve"> </w:t>
      </w:r>
      <w:r w:rsidRPr="004A05C7">
        <w:rPr>
          <w:rFonts w:asciiTheme="minorHAnsi" w:hAnsiTheme="minorHAnsi"/>
          <w:sz w:val="20"/>
          <w:szCs w:val="20"/>
        </w:rPr>
        <w:t>plocha, počet funkčních jednotek a jejich velikosti, počet uživatelů /pracovníků apod.),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zastavěná plocha</w:t>
      </w:r>
      <w:r>
        <w:rPr>
          <w:rFonts w:asciiTheme="minorHAnsi" w:hAnsiTheme="minorHAnsi"/>
          <w:sz w:val="20"/>
          <w:szCs w:val="20"/>
        </w:rPr>
        <w:t xml:space="preserve">: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5F388C">
        <w:rPr>
          <w:rFonts w:asciiTheme="minorHAnsi" w:hAnsiTheme="minorHAnsi"/>
          <w:sz w:val="20"/>
          <w:szCs w:val="20"/>
        </w:rPr>
        <w:t>92,8</w:t>
      </w:r>
      <w:r>
        <w:rPr>
          <w:rFonts w:asciiTheme="minorHAnsi" w:hAnsiTheme="minorHAnsi"/>
          <w:sz w:val="20"/>
          <w:szCs w:val="20"/>
        </w:rPr>
        <w:t xml:space="preserve"> m2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obestavěný prostor</w:t>
      </w:r>
      <w:r>
        <w:rPr>
          <w:rFonts w:asciiTheme="minorHAnsi" w:hAnsiTheme="minorHAnsi"/>
          <w:sz w:val="20"/>
          <w:szCs w:val="20"/>
        </w:rPr>
        <w:t xml:space="preserve">: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5F388C">
        <w:rPr>
          <w:rFonts w:asciiTheme="minorHAnsi" w:hAnsiTheme="minorHAnsi"/>
          <w:sz w:val="20"/>
          <w:szCs w:val="20"/>
        </w:rPr>
        <w:t>278</w:t>
      </w:r>
      <w:r>
        <w:rPr>
          <w:rFonts w:asciiTheme="minorHAnsi" w:hAnsiTheme="minorHAnsi"/>
          <w:sz w:val="20"/>
          <w:szCs w:val="20"/>
        </w:rPr>
        <w:t xml:space="preserve"> m3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užitná</w:t>
      </w:r>
      <w:r>
        <w:rPr>
          <w:rFonts w:asciiTheme="minorHAnsi" w:hAnsiTheme="minorHAnsi"/>
          <w:sz w:val="20"/>
          <w:szCs w:val="20"/>
        </w:rPr>
        <w:t xml:space="preserve"> </w:t>
      </w:r>
      <w:r w:rsidRPr="004A05C7">
        <w:rPr>
          <w:rFonts w:asciiTheme="minorHAnsi" w:hAnsiTheme="minorHAnsi"/>
          <w:sz w:val="20"/>
          <w:szCs w:val="20"/>
        </w:rPr>
        <w:t>plocha</w:t>
      </w:r>
      <w:r>
        <w:rPr>
          <w:rFonts w:asciiTheme="minorHAnsi" w:hAnsiTheme="minorHAnsi"/>
          <w:sz w:val="20"/>
          <w:szCs w:val="20"/>
        </w:rPr>
        <w:t xml:space="preserve">: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5F388C">
        <w:rPr>
          <w:rFonts w:asciiTheme="minorHAnsi" w:hAnsiTheme="minorHAnsi"/>
          <w:sz w:val="20"/>
          <w:szCs w:val="20"/>
        </w:rPr>
        <w:t>92,8</w:t>
      </w:r>
      <w:r>
        <w:rPr>
          <w:rFonts w:asciiTheme="minorHAnsi" w:hAnsiTheme="minorHAnsi"/>
          <w:sz w:val="20"/>
          <w:szCs w:val="20"/>
        </w:rPr>
        <w:t xml:space="preserve"> m2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počet funkčních jednotek a jejich velikosti</w:t>
      </w:r>
      <w:r>
        <w:rPr>
          <w:rFonts w:asciiTheme="minorHAnsi" w:hAnsiTheme="minorHAnsi"/>
          <w:sz w:val="20"/>
          <w:szCs w:val="20"/>
        </w:rPr>
        <w:t>:</w:t>
      </w:r>
      <w:r>
        <w:rPr>
          <w:rFonts w:asciiTheme="minorHAnsi" w:hAnsiTheme="minorHAnsi"/>
          <w:sz w:val="20"/>
          <w:szCs w:val="20"/>
        </w:rPr>
        <w:tab/>
        <w:t>1 bytová jednotka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počet uživatelů: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4 osoby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e) základní bilance stavby (potřeby a spotřeby médií a hmot,</w:t>
      </w:r>
      <w:r>
        <w:rPr>
          <w:rFonts w:asciiTheme="minorHAnsi" w:hAnsiTheme="minorHAnsi"/>
          <w:sz w:val="20"/>
          <w:szCs w:val="20"/>
        </w:rPr>
        <w:t xml:space="preserve"> </w:t>
      </w:r>
      <w:r w:rsidRPr="004A05C7">
        <w:rPr>
          <w:rFonts w:asciiTheme="minorHAnsi" w:hAnsiTheme="minorHAnsi"/>
          <w:sz w:val="20"/>
          <w:szCs w:val="20"/>
        </w:rPr>
        <w:t>hospodaření s dešťovou vodou, celkové produkované množství a druhy</w:t>
      </w:r>
      <w:r>
        <w:rPr>
          <w:rFonts w:asciiTheme="minorHAnsi" w:hAnsiTheme="minorHAnsi"/>
          <w:sz w:val="20"/>
          <w:szCs w:val="20"/>
        </w:rPr>
        <w:t xml:space="preserve"> </w:t>
      </w:r>
      <w:r w:rsidRPr="004A05C7">
        <w:rPr>
          <w:rFonts w:asciiTheme="minorHAnsi" w:hAnsiTheme="minorHAnsi"/>
          <w:sz w:val="20"/>
          <w:szCs w:val="20"/>
        </w:rPr>
        <w:t>odpadů a emisí apod.).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Zůstávají stávající.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223347" w:rsidRDefault="00623650" w:rsidP="00623650">
      <w:pPr>
        <w:rPr>
          <w:rFonts w:asciiTheme="minorHAnsi" w:hAnsiTheme="minorHAnsi"/>
          <w:b/>
          <w:sz w:val="20"/>
          <w:szCs w:val="20"/>
        </w:rPr>
      </w:pPr>
      <w:r w:rsidRPr="00223347">
        <w:rPr>
          <w:rFonts w:asciiTheme="minorHAnsi" w:hAnsiTheme="minorHAnsi"/>
          <w:b/>
          <w:sz w:val="20"/>
          <w:szCs w:val="20"/>
        </w:rPr>
        <w:t>B Souhrnná technická zpráva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a) celkový popis stavby (technický popis stavby a jejího technického</w:t>
      </w:r>
      <w:r>
        <w:rPr>
          <w:rFonts w:asciiTheme="minorHAnsi" w:hAnsiTheme="minorHAnsi"/>
          <w:sz w:val="20"/>
          <w:szCs w:val="20"/>
        </w:rPr>
        <w:t xml:space="preserve"> </w:t>
      </w:r>
      <w:r w:rsidRPr="004A05C7">
        <w:rPr>
          <w:rFonts w:asciiTheme="minorHAnsi" w:hAnsiTheme="minorHAnsi"/>
          <w:sz w:val="20"/>
          <w:szCs w:val="20"/>
        </w:rPr>
        <w:t>zařízení),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5212AC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hAnsiTheme="minorHAnsi" w:cs="Arial"/>
          <w:sz w:val="20"/>
          <w:szCs w:val="20"/>
        </w:rPr>
        <w:t xml:space="preserve">V rámci této projektové dokumentace jsou řešeny stavební úpravy bytového prostoru </w:t>
      </w:r>
      <w:r w:rsidR="005F388C">
        <w:rPr>
          <w:rFonts w:asciiTheme="minorHAnsi" w:hAnsiTheme="minorHAnsi" w:cs="Arial"/>
          <w:sz w:val="20"/>
          <w:szCs w:val="20"/>
        </w:rPr>
        <w:t>Vídeňská 11, byt č.1</w:t>
      </w:r>
      <w:r w:rsidRPr="005212AC">
        <w:rPr>
          <w:rFonts w:asciiTheme="minorHAnsi" w:hAnsiTheme="minorHAnsi" w:cs="Arial"/>
          <w:sz w:val="20"/>
          <w:szCs w:val="20"/>
        </w:rPr>
        <w:t>. Vchod do bytu je z </w:t>
      </w:r>
      <w:r w:rsidR="005F388C">
        <w:rPr>
          <w:rFonts w:asciiTheme="minorHAnsi" w:hAnsiTheme="minorHAnsi" w:cs="Arial"/>
          <w:sz w:val="20"/>
          <w:szCs w:val="20"/>
        </w:rPr>
        <w:t>průjezdu</w:t>
      </w:r>
      <w:r w:rsidRPr="005212AC">
        <w:rPr>
          <w:rFonts w:asciiTheme="minorHAnsi" w:hAnsiTheme="minorHAnsi" w:cs="Arial"/>
          <w:sz w:val="20"/>
          <w:szCs w:val="20"/>
        </w:rPr>
        <w:t xml:space="preserve"> domu.</w:t>
      </w:r>
    </w:p>
    <w:p w:rsidR="00623650" w:rsidRPr="005212AC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</w:p>
    <w:p w:rsidR="00623650" w:rsidRPr="005212AC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hAnsiTheme="minorHAnsi" w:cs="Arial"/>
          <w:sz w:val="20"/>
          <w:szCs w:val="20"/>
        </w:rPr>
        <w:t>Vstup do bytu:</w:t>
      </w:r>
    </w:p>
    <w:p w:rsidR="00623650" w:rsidRPr="005212AC" w:rsidRDefault="00623650" w:rsidP="00623650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eastAsia="Calibri" w:hAnsiTheme="minorHAnsi"/>
          <w:sz w:val="20"/>
          <w:szCs w:val="20"/>
          <w:lang w:eastAsia="en-US"/>
        </w:rPr>
        <w:t xml:space="preserve">vstupní dveře do bytu </w:t>
      </w:r>
      <w:r w:rsidR="005F388C">
        <w:rPr>
          <w:rFonts w:asciiTheme="minorHAnsi" w:eastAsia="Calibri" w:hAnsiTheme="minorHAnsi"/>
          <w:sz w:val="20"/>
          <w:szCs w:val="20"/>
          <w:lang w:eastAsia="en-US"/>
        </w:rPr>
        <w:t>jsou nové, je třeba provést náhradu skleněných za plné výplně</w:t>
      </w:r>
      <w:r w:rsidRPr="005212AC">
        <w:rPr>
          <w:rFonts w:asciiTheme="minorHAnsi" w:hAnsiTheme="minorHAnsi" w:cs="Arial"/>
          <w:sz w:val="20"/>
          <w:szCs w:val="20"/>
        </w:rPr>
        <w:t>).</w:t>
      </w:r>
    </w:p>
    <w:p w:rsidR="00623650" w:rsidRPr="005212AC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hAnsiTheme="minorHAnsi" w:cs="Arial"/>
          <w:sz w:val="20"/>
          <w:szCs w:val="20"/>
        </w:rPr>
        <w:t>Omítky:</w:t>
      </w:r>
    </w:p>
    <w:p w:rsidR="00623650" w:rsidRPr="005212AC" w:rsidRDefault="00623650" w:rsidP="0062365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5212AC">
        <w:rPr>
          <w:rFonts w:asciiTheme="minorHAnsi" w:eastAsia="Calibri" w:hAnsiTheme="minorHAnsi"/>
          <w:sz w:val="20"/>
          <w:szCs w:val="20"/>
          <w:lang w:eastAsia="en-US"/>
        </w:rPr>
        <w:t>na chodbě odstranit zrušit šatní skříně</w:t>
      </w:r>
      <w:r>
        <w:rPr>
          <w:rFonts w:asciiTheme="minorHAnsi" w:eastAsia="Calibri" w:hAnsiTheme="minorHAnsi"/>
          <w:sz w:val="20"/>
          <w:szCs w:val="20"/>
          <w:lang w:eastAsia="en-US"/>
        </w:rPr>
        <w:t>, opravit omítky</w:t>
      </w:r>
      <w:r w:rsidRPr="005212AC">
        <w:rPr>
          <w:rFonts w:asciiTheme="minorHAnsi" w:eastAsia="Calibri" w:hAnsiTheme="minorHAnsi"/>
          <w:sz w:val="20"/>
          <w:szCs w:val="20"/>
          <w:lang w:eastAsia="en-US"/>
        </w:rPr>
        <w:t>.</w:t>
      </w:r>
    </w:p>
    <w:p w:rsidR="00623650" w:rsidRPr="00B7383D" w:rsidRDefault="00623650" w:rsidP="0062365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hAnsiTheme="minorHAnsi" w:cs="Arial"/>
          <w:sz w:val="20"/>
          <w:szCs w:val="20"/>
        </w:rPr>
        <w:t xml:space="preserve">budou provedeny opravy vápených omítek stěn a stropů do 10% plochy. </w:t>
      </w:r>
      <w:r w:rsidRPr="005212AC">
        <w:rPr>
          <w:rFonts w:asciiTheme="minorHAnsi" w:eastAsia="Calibri" w:hAnsiTheme="minorHAnsi"/>
          <w:sz w:val="20"/>
          <w:szCs w:val="20"/>
          <w:lang w:eastAsia="en-US"/>
        </w:rPr>
        <w:t>provést kompletní výmalbu bytu, počítá se s opravami po opravách elektro a ZTI, oškrábání zbývajících maleb, přetmelení, penetrace a 2x výmalba bílou barvou.</w:t>
      </w:r>
    </w:p>
    <w:p w:rsidR="00B7383D" w:rsidRPr="00B7383D" w:rsidRDefault="00B7383D" w:rsidP="0062365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eastAsia="Calibri" w:hAnsiTheme="minorHAnsi"/>
          <w:sz w:val="20"/>
          <w:szCs w:val="20"/>
          <w:lang w:eastAsia="en-US"/>
        </w:rPr>
        <w:t>V místech plesnivých omítek je třeba tyto odstranit až na podklad a provést nové!</w:t>
      </w:r>
    </w:p>
    <w:p w:rsidR="00B7383D" w:rsidRPr="005212AC" w:rsidRDefault="00B7383D" w:rsidP="00B7383D">
      <w:pPr>
        <w:spacing w:after="200" w:line="276" w:lineRule="auto"/>
        <w:ind w:left="720"/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623650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</w:p>
    <w:p w:rsidR="00623650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hAnsiTheme="minorHAnsi" w:cs="Arial"/>
          <w:sz w:val="20"/>
          <w:szCs w:val="20"/>
        </w:rPr>
        <w:lastRenderedPageBreak/>
        <w:t>Podlaha:</w:t>
      </w:r>
    </w:p>
    <w:p w:rsidR="00B7383D" w:rsidRPr="00B7383D" w:rsidRDefault="00B7383D" w:rsidP="00B7383D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kvůli vzlínající vlhkosti je třeba provést kompletní mechanické podřezání zdiva v bytě. Díky tomu je nutné odstranit vrsty podlahy až na klenbu stropu sklepa, provést novou hydroizolaci a zbudovat nové vrstvy podlah dle PD.</w:t>
      </w:r>
    </w:p>
    <w:p w:rsidR="00623650" w:rsidRPr="005212AC" w:rsidRDefault="00623650" w:rsidP="00623650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eastAsia="Calibri" w:hAnsiTheme="minorHAnsi"/>
          <w:sz w:val="20"/>
          <w:szCs w:val="20"/>
          <w:lang w:eastAsia="en-US"/>
        </w:rPr>
        <w:t>podlahy v bytě sjednotit výškově, provést nové nášlapné vrstvy dle specifikace ve výkrese. Chodba, WC, koupelna a kuchyně bude položena nová dlažba, V</w:t>
      </w:r>
      <w:r w:rsidR="005C7BBD">
        <w:rPr>
          <w:rFonts w:asciiTheme="minorHAnsi" w:eastAsia="Calibri" w:hAnsiTheme="minorHAnsi"/>
          <w:sz w:val="20"/>
          <w:szCs w:val="20"/>
          <w:lang w:eastAsia="en-US"/>
        </w:rPr>
        <w:t xml:space="preserve"> </w:t>
      </w:r>
      <w:r w:rsidRPr="005212AC">
        <w:rPr>
          <w:rFonts w:asciiTheme="minorHAnsi" w:eastAsia="Calibri" w:hAnsiTheme="minorHAnsi"/>
          <w:sz w:val="20"/>
          <w:szCs w:val="20"/>
          <w:lang w:eastAsia="en-US"/>
        </w:rPr>
        <w:t>obytn</w:t>
      </w:r>
      <w:r w:rsidR="00B7383D">
        <w:rPr>
          <w:rFonts w:asciiTheme="minorHAnsi" w:eastAsia="Calibri" w:hAnsiTheme="minorHAnsi"/>
          <w:sz w:val="20"/>
          <w:szCs w:val="20"/>
          <w:lang w:eastAsia="en-US"/>
        </w:rPr>
        <w:t>ých</w:t>
      </w:r>
      <w:r w:rsidRPr="005212AC">
        <w:rPr>
          <w:rFonts w:asciiTheme="minorHAnsi" w:eastAsia="Calibri" w:hAnsiTheme="minorHAnsi"/>
          <w:sz w:val="20"/>
          <w:szCs w:val="20"/>
          <w:lang w:eastAsia="en-US"/>
        </w:rPr>
        <w:t xml:space="preserve"> místnost</w:t>
      </w:r>
      <w:r w:rsidR="00B7383D">
        <w:rPr>
          <w:rFonts w:asciiTheme="minorHAnsi" w:eastAsia="Calibri" w:hAnsiTheme="minorHAnsi"/>
          <w:sz w:val="20"/>
          <w:szCs w:val="20"/>
          <w:lang w:eastAsia="en-US"/>
        </w:rPr>
        <w:t>ech</w:t>
      </w:r>
      <w:r w:rsidRPr="005212AC">
        <w:rPr>
          <w:rFonts w:asciiTheme="minorHAnsi" w:eastAsia="Calibri" w:hAnsiTheme="minorHAnsi"/>
          <w:sz w:val="20"/>
          <w:szCs w:val="20"/>
          <w:lang w:eastAsia="en-US"/>
        </w:rPr>
        <w:t xml:space="preserve"> </w:t>
      </w:r>
      <w:r w:rsidR="00B7383D">
        <w:rPr>
          <w:rFonts w:asciiTheme="minorHAnsi" w:eastAsia="Calibri" w:hAnsiTheme="minorHAnsi"/>
          <w:sz w:val="20"/>
          <w:szCs w:val="20"/>
          <w:lang w:eastAsia="en-US"/>
        </w:rPr>
        <w:t>linoleum s filcovou podložkou.</w:t>
      </w:r>
    </w:p>
    <w:p w:rsidR="00623650" w:rsidRPr="005212AC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hAnsiTheme="minorHAnsi" w:cs="Arial"/>
          <w:sz w:val="20"/>
          <w:szCs w:val="20"/>
        </w:rPr>
        <w:t>Vytápění:</w:t>
      </w:r>
    </w:p>
    <w:p w:rsidR="00623650" w:rsidRPr="00B7383D" w:rsidRDefault="00623650" w:rsidP="00623650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eastAsia="Calibri" w:hAnsiTheme="minorHAnsi"/>
          <w:sz w:val="20"/>
          <w:szCs w:val="20"/>
          <w:lang w:eastAsia="en-US"/>
        </w:rPr>
        <w:t xml:space="preserve">vytápění </w:t>
      </w:r>
      <w:r w:rsidR="00B7383D">
        <w:rPr>
          <w:rFonts w:asciiTheme="minorHAnsi" w:eastAsia="Calibri" w:hAnsiTheme="minorHAnsi"/>
          <w:sz w:val="20"/>
          <w:szCs w:val="20"/>
          <w:lang w:eastAsia="en-US"/>
        </w:rPr>
        <w:t>zřídit etážové</w:t>
      </w:r>
      <w:r w:rsidRPr="005212AC">
        <w:rPr>
          <w:rFonts w:asciiTheme="minorHAnsi" w:eastAsia="Calibri" w:hAnsiTheme="minorHAnsi"/>
          <w:sz w:val="20"/>
          <w:szCs w:val="20"/>
          <w:lang w:eastAsia="en-US"/>
        </w:rPr>
        <w:t>, zajistit osazení novými radiátory s novými termohlavicemi včetně výměny rozvodů vytápění v bytě. Podrobněji viz zpráva vytápění.</w:t>
      </w:r>
    </w:p>
    <w:p w:rsidR="00B7383D" w:rsidRPr="00FF0F48" w:rsidRDefault="00B7383D" w:rsidP="00623650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eastAsia="Calibri" w:hAnsiTheme="minorHAnsi"/>
          <w:sz w:val="20"/>
          <w:szCs w:val="20"/>
          <w:lang w:eastAsia="en-US"/>
        </w:rPr>
        <w:t>Kotel bude zřízen ve zděné nice na chodbě, ta bude opatřena dvířky z laminované DTD.</w:t>
      </w:r>
    </w:p>
    <w:p w:rsidR="00623650" w:rsidRPr="005212AC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hAnsiTheme="minorHAnsi" w:cs="Arial"/>
          <w:sz w:val="20"/>
          <w:szCs w:val="20"/>
        </w:rPr>
        <w:t>Keramické obklady:</w:t>
      </w:r>
    </w:p>
    <w:p w:rsidR="00623650" w:rsidRPr="005212AC" w:rsidRDefault="00623650" w:rsidP="00623650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hAnsiTheme="minorHAnsi" w:cs="Arial"/>
          <w:sz w:val="20"/>
          <w:szCs w:val="20"/>
        </w:rPr>
        <w:t xml:space="preserve">v místnostech dle projektové dokumentace budou provedeny obklady do předepsané výšky. V kuchyni bude proveden obklad v rámci kuchyňské linky. </w:t>
      </w:r>
    </w:p>
    <w:p w:rsidR="00623650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hAnsiTheme="minorHAnsi" w:cs="Arial"/>
          <w:sz w:val="20"/>
          <w:szCs w:val="20"/>
        </w:rPr>
        <w:t>Kuchyně:</w:t>
      </w:r>
    </w:p>
    <w:p w:rsidR="00B7383D" w:rsidRPr="00B7383D" w:rsidRDefault="00B7383D" w:rsidP="00B7383D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bude vybourána nenosná příčka mezi kuchyní a místností 108. S bouráním je třeba začít odshora a </w:t>
      </w:r>
      <w:r w:rsidRPr="00B7383D">
        <w:rPr>
          <w:rFonts w:asciiTheme="minorHAnsi" w:hAnsiTheme="minorHAnsi" w:cs="Arial"/>
          <w:b/>
          <w:sz w:val="20"/>
          <w:szCs w:val="20"/>
        </w:rPr>
        <w:t>v případě příčky kontinuální do vyšších pater je nutno provést překlad!!!</w:t>
      </w:r>
      <w:r>
        <w:rPr>
          <w:rFonts w:asciiTheme="minorHAnsi" w:hAnsiTheme="minorHAnsi" w:cs="Arial"/>
          <w:b/>
          <w:sz w:val="20"/>
          <w:szCs w:val="20"/>
        </w:rPr>
        <w:t xml:space="preserve"> – </w:t>
      </w:r>
      <w:r w:rsidRPr="00B7383D">
        <w:rPr>
          <w:rFonts w:asciiTheme="minorHAnsi" w:hAnsiTheme="minorHAnsi" w:cs="Arial"/>
          <w:sz w:val="20"/>
          <w:szCs w:val="20"/>
        </w:rPr>
        <w:t>konzultovat s</w:t>
      </w:r>
      <w:r>
        <w:rPr>
          <w:rFonts w:asciiTheme="minorHAnsi" w:hAnsiTheme="minorHAnsi" w:cs="Arial"/>
          <w:sz w:val="20"/>
          <w:szCs w:val="20"/>
        </w:rPr>
        <w:t> </w:t>
      </w:r>
      <w:r w:rsidRPr="00B7383D">
        <w:rPr>
          <w:rFonts w:asciiTheme="minorHAnsi" w:hAnsiTheme="minorHAnsi" w:cs="Arial"/>
          <w:sz w:val="20"/>
          <w:szCs w:val="20"/>
        </w:rPr>
        <w:t>projektantem</w:t>
      </w:r>
      <w:r>
        <w:rPr>
          <w:rFonts w:asciiTheme="minorHAnsi" w:hAnsiTheme="minorHAnsi" w:cs="Arial"/>
          <w:sz w:val="20"/>
          <w:szCs w:val="20"/>
        </w:rPr>
        <w:t>.</w:t>
      </w:r>
    </w:p>
    <w:p w:rsidR="00623650" w:rsidRPr="005212AC" w:rsidRDefault="00623650" w:rsidP="00623650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5212AC">
        <w:rPr>
          <w:rFonts w:asciiTheme="minorHAnsi" w:eastAsia="Calibri" w:hAnsiTheme="minorHAnsi"/>
          <w:sz w:val="20"/>
          <w:szCs w:val="20"/>
          <w:lang w:eastAsia="en-US"/>
        </w:rPr>
        <w:t>v kuchyni nahradit stávající kuchyňskou linku novou (ze standardizovaných modulů), dřez nerezový s odkapem, počítat s místem pro vestavnou myčku, trouba bude vestavná, samostatná varná deska na plyn</w:t>
      </w:r>
      <w:r w:rsidR="00B7383D">
        <w:rPr>
          <w:rFonts w:asciiTheme="minorHAnsi" w:eastAsia="Calibri" w:hAnsiTheme="minorHAnsi"/>
          <w:sz w:val="20"/>
          <w:szCs w:val="20"/>
          <w:lang w:eastAsia="en-US"/>
        </w:rPr>
        <w:t xml:space="preserve"> připojená na</w:t>
      </w:r>
      <w:r w:rsidR="005C7BBD">
        <w:rPr>
          <w:rFonts w:asciiTheme="minorHAnsi" w:eastAsia="Calibri" w:hAnsiTheme="minorHAnsi"/>
          <w:sz w:val="20"/>
          <w:szCs w:val="20"/>
          <w:lang w:eastAsia="en-US"/>
        </w:rPr>
        <w:t xml:space="preserve"> rozvod plynu v bytě</w:t>
      </w:r>
      <w:r w:rsidRPr="005212AC">
        <w:rPr>
          <w:rFonts w:asciiTheme="minorHAnsi" w:eastAsia="Calibri" w:hAnsiTheme="minorHAnsi"/>
          <w:sz w:val="20"/>
          <w:szCs w:val="20"/>
          <w:lang w:eastAsia="en-US"/>
        </w:rPr>
        <w:t>, provést nové obklady.</w:t>
      </w:r>
    </w:p>
    <w:p w:rsidR="00623650" w:rsidRPr="005212AC" w:rsidRDefault="00623650" w:rsidP="00623650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5212AC">
        <w:rPr>
          <w:rFonts w:asciiTheme="minorHAnsi" w:eastAsia="Calibri" w:hAnsiTheme="minorHAnsi"/>
          <w:sz w:val="20"/>
          <w:szCs w:val="20"/>
          <w:lang w:eastAsia="en-US"/>
        </w:rPr>
        <w:t>ponechat místo na samostatně stojící ledničku.</w:t>
      </w:r>
    </w:p>
    <w:p w:rsidR="00623650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hAnsiTheme="minorHAnsi" w:cs="Arial"/>
          <w:sz w:val="20"/>
          <w:szCs w:val="20"/>
        </w:rPr>
        <w:t>WC, Koupelna:</w:t>
      </w:r>
    </w:p>
    <w:p w:rsidR="00B7383D" w:rsidRPr="00B7383D" w:rsidRDefault="00B7383D" w:rsidP="00B7383D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bude vybourána stáv nenosná příčka u kuchyně</w:t>
      </w:r>
      <w:r w:rsidR="00B82412">
        <w:rPr>
          <w:rFonts w:asciiTheme="minorHAnsi" w:hAnsiTheme="minorHAnsi" w:cs="Arial"/>
          <w:sz w:val="20"/>
          <w:szCs w:val="20"/>
        </w:rPr>
        <w:t xml:space="preserve"> a zbudo</w:t>
      </w:r>
      <w:r w:rsidR="009C79E2">
        <w:rPr>
          <w:rFonts w:asciiTheme="minorHAnsi" w:hAnsiTheme="minorHAnsi" w:cs="Arial"/>
          <w:sz w:val="20"/>
          <w:szCs w:val="20"/>
        </w:rPr>
        <w:t>v</w:t>
      </w:r>
      <w:r w:rsidR="00B82412">
        <w:rPr>
          <w:rFonts w:asciiTheme="minorHAnsi" w:hAnsiTheme="minorHAnsi" w:cs="Arial"/>
          <w:sz w:val="20"/>
          <w:szCs w:val="20"/>
        </w:rPr>
        <w:t>ána nová.</w:t>
      </w:r>
    </w:p>
    <w:p w:rsidR="00623650" w:rsidRPr="005212AC" w:rsidRDefault="00623650" w:rsidP="0062365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5212AC">
        <w:rPr>
          <w:rFonts w:asciiTheme="minorHAnsi" w:eastAsia="Calibri" w:hAnsiTheme="minorHAnsi"/>
          <w:sz w:val="20"/>
          <w:szCs w:val="20"/>
          <w:lang w:eastAsia="en-US"/>
        </w:rPr>
        <w:t>na WC zřídit závěsné WC (typ geberit), výška obkladu 1,</w:t>
      </w:r>
      <w:r w:rsidR="00B7383D">
        <w:rPr>
          <w:rFonts w:asciiTheme="minorHAnsi" w:eastAsia="Calibri" w:hAnsiTheme="minorHAnsi"/>
          <w:sz w:val="20"/>
          <w:szCs w:val="20"/>
          <w:lang w:eastAsia="en-US"/>
        </w:rPr>
        <w:t>5</w:t>
      </w:r>
      <w:r w:rsidRPr="005212AC">
        <w:rPr>
          <w:rFonts w:asciiTheme="minorHAnsi" w:eastAsia="Calibri" w:hAnsiTheme="minorHAnsi"/>
          <w:sz w:val="20"/>
          <w:szCs w:val="20"/>
          <w:lang w:eastAsia="en-US"/>
        </w:rPr>
        <w:t>m</w:t>
      </w:r>
    </w:p>
    <w:p w:rsidR="00623650" w:rsidRDefault="00623650" w:rsidP="0062365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5212AC">
        <w:rPr>
          <w:rFonts w:asciiTheme="minorHAnsi" w:eastAsia="Calibri" w:hAnsiTheme="minorHAnsi"/>
          <w:sz w:val="20"/>
          <w:szCs w:val="20"/>
          <w:lang w:eastAsia="en-US"/>
        </w:rPr>
        <w:t>v koupelně vybourat stávající vanu a nahradit ji sprchovým koutem, bude umístěna pračka a nový kombinovaný otopný žebřík (elektrická vložka pro přitápění mimo topnou sezónu). Výměna všech zařizovacích předmětů za nové vč. baterií (stojánkové), obklady do výšky 2,1m, osadit zrcadlo a osvětlení zrcadla.</w:t>
      </w:r>
    </w:p>
    <w:p w:rsidR="00623650" w:rsidRPr="005212AC" w:rsidRDefault="00623650" w:rsidP="0062365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>
        <w:rPr>
          <w:rFonts w:asciiTheme="minorHAnsi" w:eastAsia="Calibri" w:hAnsiTheme="minorHAnsi"/>
          <w:sz w:val="20"/>
          <w:szCs w:val="20"/>
          <w:lang w:eastAsia="en-US"/>
        </w:rPr>
        <w:t>provést sdk podhled, použít sdk do vlhkého prostředí.</w:t>
      </w:r>
    </w:p>
    <w:p w:rsidR="00623650" w:rsidRPr="005212AC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hAnsiTheme="minorHAnsi" w:cs="Arial"/>
          <w:sz w:val="20"/>
          <w:szCs w:val="20"/>
        </w:rPr>
        <w:t>Vnitřní dveře:</w:t>
      </w:r>
    </w:p>
    <w:p w:rsidR="00623650" w:rsidRPr="00FF0F48" w:rsidRDefault="00623650" w:rsidP="00623650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eastAsia="Calibri" w:hAnsiTheme="minorHAnsi"/>
          <w:sz w:val="20"/>
          <w:szCs w:val="20"/>
          <w:lang w:eastAsia="en-US"/>
        </w:rPr>
        <w:t>interiérové dveře pouze opravit a natřít</w:t>
      </w:r>
      <w:r w:rsidR="00B82412">
        <w:rPr>
          <w:rFonts w:asciiTheme="minorHAnsi" w:eastAsia="Calibri" w:hAnsiTheme="minorHAnsi"/>
          <w:sz w:val="20"/>
          <w:szCs w:val="20"/>
          <w:lang w:eastAsia="en-US"/>
        </w:rPr>
        <w:t xml:space="preserve"> zárubně</w:t>
      </w:r>
      <w:r w:rsidR="005946E6">
        <w:rPr>
          <w:rFonts w:asciiTheme="minorHAnsi" w:eastAsia="Calibri" w:hAnsiTheme="minorHAnsi"/>
          <w:sz w:val="20"/>
          <w:szCs w:val="20"/>
          <w:lang w:eastAsia="en-US"/>
        </w:rPr>
        <w:t xml:space="preserve"> a křídla</w:t>
      </w:r>
      <w:r w:rsidR="00B82412">
        <w:rPr>
          <w:rFonts w:asciiTheme="minorHAnsi" w:eastAsia="Calibri" w:hAnsiTheme="minorHAnsi"/>
          <w:sz w:val="20"/>
          <w:szCs w:val="20"/>
          <w:lang w:eastAsia="en-US"/>
        </w:rPr>
        <w:t xml:space="preserve">, dodat </w:t>
      </w:r>
      <w:r w:rsidR="005946E6">
        <w:rPr>
          <w:rFonts w:asciiTheme="minorHAnsi" w:eastAsia="Calibri" w:hAnsiTheme="minorHAnsi"/>
          <w:sz w:val="20"/>
          <w:szCs w:val="20"/>
          <w:lang w:eastAsia="en-US"/>
        </w:rPr>
        <w:t xml:space="preserve">chybějící </w:t>
      </w:r>
      <w:r w:rsidR="00B82412">
        <w:rPr>
          <w:rFonts w:asciiTheme="minorHAnsi" w:eastAsia="Calibri" w:hAnsiTheme="minorHAnsi"/>
          <w:sz w:val="20"/>
          <w:szCs w:val="20"/>
          <w:lang w:eastAsia="en-US"/>
        </w:rPr>
        <w:t>dveřní křídla</w:t>
      </w:r>
      <w:r w:rsidRPr="005212AC">
        <w:rPr>
          <w:rFonts w:asciiTheme="minorHAnsi" w:eastAsia="Calibri" w:hAnsiTheme="minorHAnsi"/>
          <w:sz w:val="20"/>
          <w:szCs w:val="20"/>
          <w:lang w:eastAsia="en-US"/>
        </w:rPr>
        <w:t>, opravit popř. vyměnit kování (vždy sje</w:t>
      </w:r>
      <w:r w:rsidR="00B82412">
        <w:rPr>
          <w:rFonts w:asciiTheme="minorHAnsi" w:eastAsia="Calibri" w:hAnsiTheme="minorHAnsi"/>
          <w:sz w:val="20"/>
          <w:szCs w:val="20"/>
          <w:lang w:eastAsia="en-US"/>
        </w:rPr>
        <w:t>dnotit v celém bytě). P</w:t>
      </w:r>
      <w:r w:rsidRPr="005212AC">
        <w:rPr>
          <w:rFonts w:asciiTheme="minorHAnsi" w:eastAsia="Calibri" w:hAnsiTheme="minorHAnsi"/>
          <w:sz w:val="20"/>
          <w:szCs w:val="20"/>
          <w:lang w:eastAsia="en-US"/>
        </w:rPr>
        <w:t>rahy nahradit přechodovými lištami, popř. vyměnit za nové.</w:t>
      </w:r>
    </w:p>
    <w:p w:rsidR="00623650" w:rsidRPr="005212AC" w:rsidRDefault="00623650" w:rsidP="00623650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hAnsiTheme="minorHAnsi" w:cs="Arial"/>
          <w:sz w:val="20"/>
          <w:szCs w:val="20"/>
        </w:rPr>
        <w:t xml:space="preserve">bude proveden nový nátěr zárubní – bílá barva. </w:t>
      </w:r>
    </w:p>
    <w:p w:rsidR="00623650" w:rsidRPr="005212AC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eastAsia="Calibri" w:hAnsiTheme="minorHAnsi"/>
          <w:sz w:val="20"/>
          <w:szCs w:val="20"/>
          <w:lang w:eastAsia="en-US"/>
        </w:rPr>
        <w:t>ZTI (vodoinstalace, odpady, plyn):</w:t>
      </w:r>
    </w:p>
    <w:p w:rsidR="00623650" w:rsidRDefault="00623650" w:rsidP="00623650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eastAsia="Calibri" w:hAnsiTheme="minorHAnsi"/>
          <w:sz w:val="20"/>
          <w:szCs w:val="20"/>
          <w:lang w:eastAsia="en-US"/>
        </w:rPr>
        <w:t>provést kompletní rekonstrukci rozvodů v bytě, zřídit revizní otvory k vodoměrům a ke stupačkám, zřídit přípojná místa pro myčku a pračku (podomítkový sifon)</w:t>
      </w:r>
      <w:r w:rsidRPr="005212AC">
        <w:rPr>
          <w:rFonts w:asciiTheme="minorHAnsi" w:hAnsiTheme="minorHAnsi" w:cs="Arial"/>
          <w:sz w:val="20"/>
          <w:szCs w:val="20"/>
        </w:rPr>
        <w:t>.</w:t>
      </w:r>
    </w:p>
    <w:p w:rsidR="00B82412" w:rsidRPr="005212AC" w:rsidRDefault="00B82412" w:rsidP="00623650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B82412">
        <w:rPr>
          <w:rFonts w:asciiTheme="minorHAnsi" w:hAnsiTheme="minorHAnsi" w:cs="Arial"/>
          <w:sz w:val="20"/>
          <w:szCs w:val="20"/>
        </w:rPr>
        <w:t>vždy osadit v bytě na všechny přívody vodoměr, vodoměr v min. třídě přesnosti B v antimagnetickém provedení (popř. mokroběžný), s možností osadit do budoucna radiovým modulem pro dálkový odečet, rozteč vodoměru 110 mm, vodoměr musí být schválen dle Evropského předpisu MID</w:t>
      </w:r>
    </w:p>
    <w:p w:rsidR="00623650" w:rsidRPr="005212AC" w:rsidRDefault="00D07E6D" w:rsidP="00623650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eastAsia="Calibri" w:hAnsiTheme="minorHAnsi"/>
          <w:sz w:val="20"/>
          <w:szCs w:val="20"/>
          <w:lang w:eastAsia="en-US"/>
        </w:rPr>
        <w:t>Podrobněji viz zprávy ZTI</w:t>
      </w:r>
      <w:r w:rsidR="00623650" w:rsidRPr="005212AC">
        <w:rPr>
          <w:rFonts w:asciiTheme="minorHAnsi" w:hAnsiTheme="minorHAnsi" w:cs="Arial"/>
          <w:sz w:val="20"/>
          <w:szCs w:val="20"/>
        </w:rPr>
        <w:t>.</w:t>
      </w:r>
    </w:p>
    <w:p w:rsidR="00623650" w:rsidRPr="005212AC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hAnsiTheme="minorHAnsi" w:cs="Arial"/>
          <w:sz w:val="20"/>
          <w:szCs w:val="20"/>
        </w:rPr>
        <w:t>VZT:</w:t>
      </w:r>
    </w:p>
    <w:p w:rsidR="00623650" w:rsidRPr="005212AC" w:rsidRDefault="00B82412" w:rsidP="00623650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eastAsia="Calibri" w:hAnsiTheme="minorHAnsi"/>
          <w:sz w:val="20"/>
          <w:szCs w:val="20"/>
          <w:lang w:eastAsia="en-US"/>
        </w:rPr>
        <w:t>-</w:t>
      </w:r>
      <w:r w:rsidRPr="00B82412">
        <w:rPr>
          <w:rFonts w:asciiTheme="minorHAnsi" w:eastAsia="Calibri" w:hAnsiTheme="minorHAnsi"/>
          <w:sz w:val="20"/>
          <w:szCs w:val="20"/>
          <w:lang w:eastAsia="en-US"/>
        </w:rPr>
        <w:t xml:space="preserve">zřídit nucené větrání koupelny, WC a kuchyně; nad záchodem je snížený strop a nad ním odvětrávací okénko pro spíž, </w:t>
      </w:r>
      <w:r>
        <w:rPr>
          <w:rFonts w:asciiTheme="minorHAnsi" w:eastAsia="Calibri" w:hAnsiTheme="minorHAnsi"/>
          <w:sz w:val="20"/>
          <w:szCs w:val="20"/>
          <w:lang w:eastAsia="en-US"/>
        </w:rPr>
        <w:t xml:space="preserve">v </w:t>
      </w:r>
      <w:r w:rsidRPr="00B82412">
        <w:rPr>
          <w:rFonts w:asciiTheme="minorHAnsi" w:eastAsia="Calibri" w:hAnsiTheme="minorHAnsi"/>
          <w:sz w:val="20"/>
          <w:szCs w:val="20"/>
          <w:lang w:eastAsia="en-US"/>
        </w:rPr>
        <w:t>okénk</w:t>
      </w:r>
      <w:r>
        <w:rPr>
          <w:rFonts w:asciiTheme="minorHAnsi" w:eastAsia="Calibri" w:hAnsiTheme="minorHAnsi"/>
          <w:sz w:val="20"/>
          <w:szCs w:val="20"/>
          <w:lang w:eastAsia="en-US"/>
        </w:rPr>
        <w:t>u</w:t>
      </w:r>
      <w:r w:rsidRPr="00B82412">
        <w:rPr>
          <w:rFonts w:asciiTheme="minorHAnsi" w:eastAsia="Calibri" w:hAnsiTheme="minorHAnsi"/>
          <w:sz w:val="20"/>
          <w:szCs w:val="20"/>
          <w:lang w:eastAsia="en-US"/>
        </w:rPr>
        <w:t xml:space="preserve"> nahradit </w:t>
      </w:r>
      <w:r>
        <w:rPr>
          <w:rFonts w:asciiTheme="minorHAnsi" w:eastAsia="Calibri" w:hAnsiTheme="minorHAnsi"/>
          <w:sz w:val="20"/>
          <w:szCs w:val="20"/>
          <w:lang w:eastAsia="en-US"/>
        </w:rPr>
        <w:t xml:space="preserve">sklo pevnou výplní s </w:t>
      </w:r>
      <w:r w:rsidRPr="00B82412">
        <w:rPr>
          <w:rFonts w:asciiTheme="minorHAnsi" w:eastAsia="Calibri" w:hAnsiTheme="minorHAnsi"/>
          <w:sz w:val="20"/>
          <w:szCs w:val="20"/>
          <w:lang w:eastAsia="en-US"/>
        </w:rPr>
        <w:t>odvětrávací mřížkou, odvětrání v kuchyni vestavnou digestoří (odvětrání překrýt SDK)</w:t>
      </w:r>
    </w:p>
    <w:p w:rsidR="00623650" w:rsidRPr="005212AC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hAnsiTheme="minorHAnsi" w:cs="Arial"/>
          <w:sz w:val="20"/>
          <w:szCs w:val="20"/>
        </w:rPr>
        <w:t>Elektromontáže:</w:t>
      </w:r>
    </w:p>
    <w:p w:rsidR="00623650" w:rsidRPr="005212AC" w:rsidRDefault="00623650" w:rsidP="00623650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eastAsia="Calibri" w:hAnsiTheme="minorHAnsi"/>
          <w:sz w:val="20"/>
          <w:szCs w:val="20"/>
          <w:lang w:eastAsia="en-US"/>
        </w:rPr>
        <w:t>provedení nové elektroinstalace v celém bytě vč. nového bytového rozvaděče, zřízení zásuvky pro myčku, ledničku a elektrickou troubu v kuchyni, zásuvky v kuchyni ke kuchyňské lince a digestoři vč. vývodu a vypínače pro osvětlení kuchyňské linky, zřízení zásuvky pro pračku a otopný žebřík v koupelně.</w:t>
      </w:r>
    </w:p>
    <w:p w:rsidR="00623650" w:rsidRPr="005212AC" w:rsidRDefault="00623650" w:rsidP="0062365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eastAsia="Calibri" w:hAnsiTheme="minorHAnsi"/>
          <w:sz w:val="20"/>
          <w:szCs w:val="20"/>
          <w:lang w:eastAsia="en-US"/>
        </w:rPr>
        <w:t>zvonek přemístit do rozvodné skříně, výměna domovního telefonu a el. vrátného.</w:t>
      </w:r>
    </w:p>
    <w:p w:rsidR="00623650" w:rsidRDefault="00623650" w:rsidP="0062365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5212AC">
        <w:rPr>
          <w:rFonts w:asciiTheme="minorHAnsi" w:hAnsiTheme="minorHAnsi" w:cs="Arial"/>
          <w:sz w:val="20"/>
          <w:szCs w:val="20"/>
        </w:rPr>
        <w:t>Bude opatřena revize elektro.</w:t>
      </w:r>
    </w:p>
    <w:p w:rsidR="00623650" w:rsidRDefault="00623650" w:rsidP="0062365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lastRenderedPageBreak/>
        <w:t>Podrobněji viz projekt elektro.</w:t>
      </w:r>
    </w:p>
    <w:p w:rsidR="00623650" w:rsidRPr="005212AC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</w:p>
    <w:p w:rsidR="00623650" w:rsidRPr="005212AC" w:rsidRDefault="00623650" w:rsidP="00623650">
      <w:pPr>
        <w:spacing w:after="200" w:line="276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0524F9">
        <w:rPr>
          <w:rFonts w:ascii="Calibri" w:eastAsia="Calibri" w:hAnsi="Calibri"/>
          <w:sz w:val="20"/>
          <w:szCs w:val="20"/>
          <w:lang w:eastAsia="en-US"/>
        </w:rPr>
        <w:t>Okna v bytě jsou nová, zajistit jejich očištění a seřízení</w:t>
      </w:r>
      <w:r>
        <w:rPr>
          <w:rFonts w:ascii="Calibri" w:eastAsia="Calibri" w:hAnsi="Calibri"/>
          <w:sz w:val="20"/>
          <w:szCs w:val="20"/>
          <w:lang w:eastAsia="en-US"/>
        </w:rPr>
        <w:t xml:space="preserve">. </w:t>
      </w:r>
      <w:r w:rsidRPr="005212AC">
        <w:rPr>
          <w:rFonts w:asciiTheme="minorHAnsi" w:eastAsiaTheme="minorHAnsi" w:hAnsiTheme="minorHAnsi" w:cs="Arial"/>
          <w:noProof w:val="0"/>
          <w:sz w:val="20"/>
          <w:szCs w:val="20"/>
          <w:lang w:eastAsia="en-US"/>
        </w:rPr>
        <w:t>U všech výrobků dodávaných na stavbu požadovat technické listy výrobce.</w:t>
      </w:r>
    </w:p>
    <w:p w:rsidR="00623650" w:rsidRPr="005212AC" w:rsidRDefault="00623650" w:rsidP="00623650">
      <w:pPr>
        <w:spacing w:after="200" w:line="276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b) zhodnocení stávajícího stavebně technického stavu,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 současné době není stavebně technický stav bytu odpovídající potřebám bydlení.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c) napojení na dopravní a technickou infrastrukturu,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Zůstává stávající.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d) ochranná a bezpečnostní pásma,</w:t>
      </w: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Zůstávají stávající.</w:t>
      </w: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</w:p>
    <w:p w:rsidR="00623650" w:rsidRPr="004A05C7" w:rsidRDefault="00623650" w:rsidP="00623650">
      <w:pPr>
        <w:rPr>
          <w:rFonts w:asciiTheme="minorHAnsi" w:hAnsiTheme="minorHAnsi"/>
          <w:sz w:val="20"/>
          <w:szCs w:val="20"/>
        </w:rPr>
      </w:pPr>
      <w:r w:rsidRPr="004A05C7">
        <w:rPr>
          <w:rFonts w:asciiTheme="minorHAnsi" w:hAnsiTheme="minorHAnsi"/>
          <w:sz w:val="20"/>
          <w:szCs w:val="20"/>
        </w:rPr>
        <w:t>e) vliv stavby na životní prostředí a ochrana zvláštních zájmů.</w:t>
      </w:r>
    </w:p>
    <w:p w:rsidR="00623650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</w:p>
    <w:p w:rsidR="00623650" w:rsidRDefault="00623650" w:rsidP="00623650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Zůstává stávající.</w:t>
      </w:r>
    </w:p>
    <w:p w:rsidR="00623650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</w:p>
    <w:p w:rsidR="00623650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</w:p>
    <w:p w:rsidR="00623650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</w:p>
    <w:p w:rsidR="00623650" w:rsidRDefault="00623650" w:rsidP="00623650">
      <w:pPr>
        <w:jc w:val="both"/>
        <w:rPr>
          <w:rFonts w:asciiTheme="minorHAnsi" w:hAnsiTheme="minorHAnsi" w:cs="Arial"/>
          <w:sz w:val="20"/>
          <w:szCs w:val="20"/>
        </w:rPr>
      </w:pPr>
    </w:p>
    <w:sectPr w:rsidR="00623650" w:rsidSect="00DC448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C30" w:rsidRDefault="00AD1C30" w:rsidP="00210973">
      <w:r>
        <w:separator/>
      </w:r>
    </w:p>
  </w:endnote>
  <w:endnote w:type="continuationSeparator" w:id="0">
    <w:p w:rsidR="00AD1C30" w:rsidRDefault="00AD1C30" w:rsidP="00210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6E6" w:rsidRDefault="005946E6">
    <w:pPr>
      <w:pStyle w:val="Zpat"/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-55245</wp:posOffset>
          </wp:positionH>
          <wp:positionV relativeFrom="paragraph">
            <wp:posOffset>142875</wp:posOffset>
          </wp:positionV>
          <wp:extent cx="1509395" cy="395605"/>
          <wp:effectExtent l="19050" t="0" r="0" b="0"/>
          <wp:wrapSquare wrapText="bothSides"/>
          <wp:docPr id="1" name="Obrázek 0" descr="Viktorin-architecture-studio-LOGO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ktorin-architecture-studio-LOGO-blac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9395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3" type="#_x0000_t32" style="position:absolute;margin-left:1.15pt;margin-top:7.45pt;width:463.9pt;height:0;z-index:251660288;mso-position-horizontal-relative:text;mso-position-vertical-relative:text" o:connectortype="straight" strokecolor="black [3213]"/>
      </w:pict>
    </w:r>
  </w:p>
  <w:p w:rsidR="005946E6" w:rsidRPr="00E47CBA" w:rsidRDefault="005946E6" w:rsidP="00210973">
    <w:pPr>
      <w:pStyle w:val="Zpat"/>
      <w:spacing w:line="240" w:lineRule="atLeast"/>
      <w:rPr>
        <w:rFonts w:asciiTheme="minorHAnsi" w:hAnsiTheme="minorHAnsi"/>
      </w:rPr>
    </w:pPr>
    <w:r>
      <w:t xml:space="preserve">  </w:t>
    </w:r>
    <w:r>
      <w:tab/>
    </w:r>
    <w:r w:rsidRPr="00E47CBA">
      <w:rPr>
        <w:rFonts w:asciiTheme="minorHAnsi" w:hAnsiTheme="minorHAnsi"/>
      </w:rPr>
      <w:t>info@janviktorin.cz</w:t>
    </w:r>
    <w:r w:rsidRPr="00E47CBA">
      <w:rPr>
        <w:rFonts w:asciiTheme="minorHAnsi" w:hAnsiTheme="minorHAnsi"/>
      </w:rPr>
      <w:tab/>
    </w:r>
  </w:p>
  <w:p w:rsidR="005946E6" w:rsidRPr="00E47CBA" w:rsidRDefault="005946E6" w:rsidP="00210973">
    <w:pPr>
      <w:pStyle w:val="Zpat"/>
      <w:spacing w:line="240" w:lineRule="atLeast"/>
      <w:rPr>
        <w:rFonts w:asciiTheme="minorHAnsi" w:hAnsiTheme="minorHAnsi"/>
      </w:rPr>
    </w:pPr>
    <w:r w:rsidRPr="00E47CBA">
      <w:rPr>
        <w:rFonts w:asciiTheme="minorHAnsi" w:hAnsiTheme="minorHAnsi"/>
      </w:rPr>
      <w:tab/>
      <w:t>www.janviktorin.cz</w:t>
    </w:r>
    <w:r>
      <w:tab/>
    </w:r>
    <w:r w:rsidRPr="00E47CBA">
      <w:rPr>
        <w:rFonts w:asciiTheme="minorHAnsi" w:hAnsiTheme="minorHAnsi"/>
      </w:rPr>
      <w:fldChar w:fldCharType="begin"/>
    </w:r>
    <w:r w:rsidRPr="00E47CBA">
      <w:rPr>
        <w:rFonts w:asciiTheme="minorHAnsi" w:hAnsiTheme="minorHAnsi"/>
      </w:rPr>
      <w:instrText xml:space="preserve"> PAGE   \* MERGEFORMAT </w:instrText>
    </w:r>
    <w:r w:rsidRPr="00E47CBA">
      <w:rPr>
        <w:rFonts w:asciiTheme="minorHAnsi" w:hAnsiTheme="minorHAnsi"/>
      </w:rPr>
      <w:fldChar w:fldCharType="separate"/>
    </w:r>
    <w:r w:rsidR="009C79E2">
      <w:rPr>
        <w:rFonts w:asciiTheme="minorHAnsi" w:hAnsiTheme="minorHAnsi"/>
      </w:rPr>
      <w:t>4</w:t>
    </w:r>
    <w:r w:rsidRPr="00E47CBA">
      <w:rPr>
        <w:rFonts w:asciiTheme="minorHAnsi" w:hAnsiTheme="minorHAnsi"/>
      </w:rPr>
      <w:fldChar w:fldCharType="end"/>
    </w:r>
  </w:p>
  <w:p w:rsidR="005946E6" w:rsidRDefault="005946E6" w:rsidP="00210973">
    <w:pPr>
      <w:pStyle w:val="Zpat"/>
      <w:spacing w:line="240" w:lineRule="atLea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C30" w:rsidRDefault="00AD1C30" w:rsidP="00210973">
      <w:r>
        <w:separator/>
      </w:r>
    </w:p>
  </w:footnote>
  <w:footnote w:type="continuationSeparator" w:id="0">
    <w:p w:rsidR="00AD1C30" w:rsidRDefault="00AD1C30" w:rsidP="002109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6E6" w:rsidRPr="00CF0427" w:rsidRDefault="005946E6">
    <w:pPr>
      <w:pStyle w:val="Zhlav"/>
      <w:rPr>
        <w:rFonts w:asciiTheme="minorHAnsi" w:hAnsiTheme="minorHAnsi"/>
      </w:rPr>
    </w:pPr>
    <w:r>
      <w:rPr>
        <w:rFonts w:asciiTheme="minorHAnsi" w:eastAsia="Calibri" w:hAnsiTheme="minorHAnsi"/>
        <w:lang w:eastAsia="en-US"/>
      </w:rPr>
      <w:t>Vídeňská 11, byt č.: 1</w:t>
    </w:r>
    <w:r w:rsidRPr="00CF0427">
      <w:rPr>
        <w:rFonts w:asciiTheme="minorHAnsi" w:eastAsia="Calibri" w:hAnsiTheme="minorHAnsi"/>
      </w:rPr>
      <w:t>, Brno Střed</w:t>
    </w:r>
    <w:r w:rsidRPr="00CF0427">
      <w:rPr>
        <w:rFonts w:asciiTheme="minorHAnsi" w:hAnsiTheme="minorHAnsi"/>
      </w:rPr>
      <w:tab/>
    </w:r>
    <w:r w:rsidRPr="00CF0427">
      <w:rPr>
        <w:rFonts w:asciiTheme="minorHAnsi" w:hAnsiTheme="minorHAnsi"/>
      </w:rPr>
      <w:tab/>
      <w:t xml:space="preserve">        Pasport objektu – popis stavebních prací</w:t>
    </w:r>
  </w:p>
  <w:p w:rsidR="005946E6" w:rsidRDefault="005946E6">
    <w:pPr>
      <w:pStyle w:val="Zhlav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1967386.75pt;margin-top:20.25pt;width:1967863.8pt;height:212.1pt;flip:y;z-index:251659264" o:connectortype="straight" strokecolor="black [3213]"/>
      </w:pict>
    </w:r>
    <w:r>
      <w:pict>
        <v:shape id="_x0000_s2050" type="#_x0000_t32" style="position:absolute;margin-left:1.15pt;margin-top:8.2pt;width:463.9pt;height:0;z-index:251658240" o:connectortype="straight" strokecolor="black [3213]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07F16"/>
    <w:multiLevelType w:val="hybridMultilevel"/>
    <w:tmpl w:val="5BCC1260"/>
    <w:lvl w:ilvl="0" w:tplc="6DD6184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377452"/>
    <w:multiLevelType w:val="hybridMultilevel"/>
    <w:tmpl w:val="93E06F10"/>
    <w:lvl w:ilvl="0" w:tplc="76A0350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7410">
      <o:colormenu v:ext="edit" strokecolor="none [3213]"/>
    </o:shapedefaults>
    <o:shapelayout v:ext="edit">
      <o:idmap v:ext="edit" data="2"/>
      <o:rules v:ext="edit">
        <o:r id="V:Rule4" type="connector" idref="#_x0000_s2051"/>
        <o:r id="V:Rule5" type="connector" idref="#_x0000_s2050"/>
        <o:r id="V:Rule6" type="connector" idref="#_x0000_s205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10973"/>
    <w:rsid w:val="000055C3"/>
    <w:rsid w:val="000524F9"/>
    <w:rsid w:val="000A2AC8"/>
    <w:rsid w:val="000C2396"/>
    <w:rsid w:val="000F76F2"/>
    <w:rsid w:val="001F5593"/>
    <w:rsid w:val="00210973"/>
    <w:rsid w:val="00255D93"/>
    <w:rsid w:val="00282FDD"/>
    <w:rsid w:val="002D2C13"/>
    <w:rsid w:val="002F54C7"/>
    <w:rsid w:val="00454D24"/>
    <w:rsid w:val="005212AC"/>
    <w:rsid w:val="005946E6"/>
    <w:rsid w:val="005C7BBD"/>
    <w:rsid w:val="005E5F83"/>
    <w:rsid w:val="005F388C"/>
    <w:rsid w:val="00604546"/>
    <w:rsid w:val="00620A9E"/>
    <w:rsid w:val="00623650"/>
    <w:rsid w:val="008244DA"/>
    <w:rsid w:val="00840834"/>
    <w:rsid w:val="00886A8D"/>
    <w:rsid w:val="00892681"/>
    <w:rsid w:val="009751B8"/>
    <w:rsid w:val="009A49D8"/>
    <w:rsid w:val="009C79E2"/>
    <w:rsid w:val="00AD1C30"/>
    <w:rsid w:val="00B135D5"/>
    <w:rsid w:val="00B7383D"/>
    <w:rsid w:val="00B82412"/>
    <w:rsid w:val="00BC51FA"/>
    <w:rsid w:val="00BD4D8B"/>
    <w:rsid w:val="00BD7387"/>
    <w:rsid w:val="00C2601E"/>
    <w:rsid w:val="00C51281"/>
    <w:rsid w:val="00CF0427"/>
    <w:rsid w:val="00D07E6D"/>
    <w:rsid w:val="00D2310D"/>
    <w:rsid w:val="00DC4484"/>
    <w:rsid w:val="00E47CBA"/>
    <w:rsid w:val="00EB0752"/>
    <w:rsid w:val="00ED7EC3"/>
    <w:rsid w:val="00EF06B1"/>
    <w:rsid w:val="00F050E1"/>
    <w:rsid w:val="00F84801"/>
    <w:rsid w:val="00FD1698"/>
    <w:rsid w:val="00FF0F48"/>
    <w:rsid w:val="00FF7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54C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109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0973"/>
  </w:style>
  <w:style w:type="paragraph" w:styleId="Zpat">
    <w:name w:val="footer"/>
    <w:basedOn w:val="Normln"/>
    <w:link w:val="ZpatChar"/>
    <w:uiPriority w:val="99"/>
    <w:unhideWhenUsed/>
    <w:rsid w:val="002109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0973"/>
  </w:style>
  <w:style w:type="paragraph" w:styleId="Bezmezer">
    <w:name w:val="No Spacing"/>
    <w:link w:val="BezmezerChar"/>
    <w:uiPriority w:val="1"/>
    <w:qFormat/>
    <w:rsid w:val="00210973"/>
    <w:pPr>
      <w:spacing w:after="0" w:line="240" w:lineRule="auto"/>
    </w:pPr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210973"/>
    <w:rPr>
      <w:rFonts w:eastAsiaTheme="minorEastAsi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097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097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10973"/>
    <w:rPr>
      <w:color w:val="0000FF" w:themeColor="hyperlink"/>
      <w:u w:val="single"/>
    </w:rPr>
  </w:style>
  <w:style w:type="paragraph" w:styleId="Zptenadresanaoblku">
    <w:name w:val="envelope return"/>
    <w:basedOn w:val="Normln"/>
    <w:uiPriority w:val="99"/>
    <w:semiHidden/>
    <w:rsid w:val="002F54C7"/>
    <w:rPr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84083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anviktorin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5</Pages>
  <Words>1075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h</cp:lastModifiedBy>
  <cp:revision>4</cp:revision>
  <cp:lastPrinted>2015-10-20T12:29:00Z</cp:lastPrinted>
  <dcterms:created xsi:type="dcterms:W3CDTF">2015-12-10T10:23:00Z</dcterms:created>
  <dcterms:modified xsi:type="dcterms:W3CDTF">2015-12-10T22:56:00Z</dcterms:modified>
</cp:coreProperties>
</file>